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lef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附件14</w:t>
      </w:r>
    </w:p>
    <w:p>
      <w:pPr>
        <w:spacing w:line="0" w:lineRule="atLeas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昆明市出租房治安管理责任告知书回执</w:t>
      </w:r>
    </w:p>
    <w:p>
      <w:pPr>
        <w:widowControl/>
        <w:spacing w:line="0" w:lineRule="atLeast"/>
        <w:ind w:firstLine="140" w:firstLineChars="50"/>
        <w:rPr>
          <w:rFonts w:ascii="楷体_GB2312" w:eastAsia="楷体_GB2312"/>
          <w:color w:val="000000"/>
          <w:sz w:val="28"/>
          <w:szCs w:val="28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shd w:val="clear" w:color="auto" w:fill="FFFFFF"/>
        </w:rPr>
      </w:pPr>
      <w:r>
        <w:rPr>
          <w:rFonts w:hint="eastAsia" w:ascii="楷体_GB2312" w:hAnsi="华文中宋" w:eastAsia="楷体_GB2312" w:cs="Times New Roman"/>
          <w:sz w:val="28"/>
          <w:szCs w:val="28"/>
          <w:shd w:val="clear" w:color="auto" w:fill="FFFFFF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出租房屋地址：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 xml:space="preserve">  出租房APP下载:是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shd w:val="clear" w:color="auto" w:fill="FFFFFF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 xml:space="preserve"> 否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shd w:val="clear" w:color="auto" w:fill="FFFFFF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 xml:space="preserve"> APP注册手机号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shd w:val="clear" w:color="auto" w:fill="FFFFFF"/>
        </w:rPr>
        <w:t xml:space="preserve">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-57" w:rightChars="-27" w:firstLine="280" w:firstLineChars="1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签收人（签字）：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shd w:val="clear" w:color="auto" w:fill="FFFFFF"/>
        </w:rPr>
        <w:t xml:space="preserve">             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手机号码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shd w:val="clear" w:color="auto" w:fill="FFFFFF"/>
        </w:rPr>
        <w:t xml:space="preserve">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280" w:firstLineChars="1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签收时间：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shd w:val="clear" w:color="auto" w:fill="FFFFFF"/>
        </w:rPr>
        <w:t xml:space="preserve">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480" w:firstLineChars="16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告知人：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140" w:firstLineChars="50"/>
        <w:textAlignment w:val="auto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 xml:space="preserve">                               告知单位（盖章）：XXX派出所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0" w:firstLineChars="50"/>
        <w:textAlignment w:val="auto"/>
        <w:rPr>
          <w:rFonts w:ascii="楷体_GB2312" w:eastAsia="楷体_GB2312"/>
          <w:color w:val="000000"/>
          <w:sz w:val="28"/>
          <w:szCs w:val="28"/>
          <w:shd w:val="clear" w:color="auto" w:fill="FFFFFF"/>
        </w:rPr>
      </w:pPr>
      <w:r>
        <w:rPr>
          <w:rFonts w:ascii="楷体_GB2312" w:eastAsia="楷体_GB2312"/>
          <w:color w:val="000000"/>
          <w:sz w:val="28"/>
          <w:szCs w:val="28"/>
          <w:shd w:val="clear" w:color="auto" w:fill="FFFFFF"/>
        </w:rPr>
        <w:t>……………………………………………………………………………………………………………</w:t>
      </w:r>
      <w:r>
        <w:rPr>
          <w:rFonts w:hint="eastAsia" w:ascii="楷体_GB2312" w:eastAsia="楷体_GB2312"/>
          <w:color w:val="000000"/>
          <w:sz w:val="28"/>
          <w:szCs w:val="28"/>
          <w:shd w:val="clear" w:color="auto" w:fill="FFFFFF"/>
        </w:rPr>
        <w:t>.</w:t>
      </w:r>
    </w:p>
    <w:p>
      <w:pPr>
        <w:spacing w:line="0" w:lineRule="atLeas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昆明市出租房治安管理责任告知书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                      </w:t>
      </w:r>
      <w:r>
        <w:rPr>
          <w:rFonts w:hint="eastAsia"/>
          <w:sz w:val="32"/>
          <w:szCs w:val="32"/>
        </w:rPr>
        <w:t xml:space="preserve"> 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31" w:firstLineChars="196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  <w:t>为规范和加强我市出租房治安管理，维护社会治安秩序，保障出租人合法权益，落实出租人治安责任，按照《中华人民共和国治安管理处罚法》《昆明市流动人口服务管理条例》《昆明市居住房屋租赁管理办法》等法律法规相关规定，现将出租房治安管理责任告知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31" w:firstLineChars="196"/>
        <w:textAlignment w:val="auto"/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22"/>
          <w:szCs w:val="22"/>
          <w:shd w:val="clear" w:color="auto" w:fill="FFFFFF"/>
        </w:rPr>
        <w:t>一、</w:t>
      </w:r>
      <w:r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  <w:t>严格执行居住房屋租赁登记备案制度，居住房屋租赁双方当事人应当依法订立书面租赁合同，居住房屋出租人应当自居住房屋租赁合同订立之日起30日内，到辖区住房城乡建设行政管理部门或者流动人口服务管理中心（站）办理居住房屋租赁登记备案手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31" w:firstLineChars="196"/>
        <w:textAlignment w:val="auto"/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22"/>
          <w:szCs w:val="22"/>
          <w:shd w:val="clear" w:color="auto" w:fill="FFFFFF"/>
        </w:rPr>
        <w:t>二、</w:t>
      </w:r>
      <w:r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  <w:t>出租的房屋必须符合消防、治安、防灾、卫生等方面的标准和要求，房屋出租人应当与公安派出所签订《治安责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  <w:t>任书》，督促、配合居住使用人按照国家和本市的有关规定，及时办理居住登记，负责出租房屋及其提供的设施、设备的安全，告知承租人安全使用事项，并定期进行安全检查和维护，及时发现和排除隐患。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31" w:firstLineChars="196"/>
        <w:textAlignment w:val="auto"/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22"/>
          <w:szCs w:val="22"/>
          <w:shd w:val="clear" w:color="auto" w:fill="FFFFFF"/>
        </w:rPr>
        <w:t>三、</w:t>
      </w:r>
      <w:r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  <w:t>严格执行申报义务人申报信息制度，流动人口居所为租赁房屋的，出租人为申报义务人，申报义务人应当在流动人口入住、搬离之日起5个工作日内申报流动人口居住登记信息，发现可疑人员及时报告公安机关。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31" w:firstLineChars="196"/>
        <w:textAlignment w:val="auto"/>
        <w:rPr>
          <w:rFonts w:hint="eastAsia" w:ascii="黑体" w:hAnsi="黑体" w:eastAsia="黑体" w:cs="黑体"/>
          <w:color w:val="000000"/>
          <w:sz w:val="22"/>
          <w:szCs w:val="2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22"/>
          <w:szCs w:val="22"/>
          <w:shd w:val="clear" w:color="auto" w:fill="FFFFFF"/>
        </w:rPr>
        <w:t>四、出租房申报义务人可以采用以下三种方式申报居住登记信息: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31" w:firstLineChars="196"/>
        <w:textAlignment w:val="auto"/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000000"/>
          <w:sz w:val="22"/>
          <w:szCs w:val="22"/>
          <w:shd w:val="clear" w:color="auto" w:fill="FFFFFF"/>
        </w:rPr>
        <w:t>（一）</w:t>
      </w:r>
      <w:r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  <w:t>安装出租房居住人员管理APP，并登记更新承租人信息；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31" w:firstLineChars="196"/>
        <w:textAlignment w:val="auto"/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000000"/>
          <w:sz w:val="22"/>
          <w:szCs w:val="22"/>
          <w:shd w:val="clear" w:color="auto" w:fill="FFFFFF"/>
        </w:rPr>
        <w:t>（二）</w:t>
      </w:r>
      <w:r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  <w:t>向公安机关或者辖区流动人口服务管理中心（站）申报流动人口居住登记信息；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31" w:firstLineChars="196"/>
        <w:textAlignment w:val="auto"/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000000"/>
          <w:sz w:val="22"/>
          <w:szCs w:val="22"/>
          <w:shd w:val="clear" w:color="auto" w:fill="FFFFFF"/>
        </w:rPr>
        <w:t>（三）</w:t>
      </w:r>
      <w:r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  <w:t>使用循环登记本等方式进行书面登记，并及时登记更新承租人信息。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33" w:firstLineChars="196"/>
        <w:textAlignment w:val="auto"/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color w:val="000000"/>
          <w:sz w:val="22"/>
          <w:szCs w:val="22"/>
          <w:shd w:val="clear" w:color="auto" w:fill="FFFFFF"/>
        </w:rPr>
        <w:t>法律责任：</w:t>
      </w:r>
      <w:r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  <w:t>出租人违反有关规定不落实治安责任的，公安机关将依据《中华人民共和国治安管理处罚法》相关规定予以处罚；违反申报义务人申报信息制度，未按照时限申报或者虚假申报居住登记信息的，公安机关将依据《昆明市流动人口服务管理条例》第二十四条规定责令限期改正，逾期未改正的，处以200元以上500元以下罚款。房屋出租人明知承租人利用出租房屋进行犯罪活动，不向公安机关报告的，公安机关将依据《中华人民共和国治安管理处罚法》第</w:t>
      </w:r>
      <w:r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  <w:lang w:eastAsia="zh-CN"/>
        </w:rPr>
        <w:t>五十七</w:t>
      </w:r>
      <w:r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  <w:t>条规定处</w:t>
      </w:r>
      <w:r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  <w:lang w:val="en-US" w:eastAsia="zh-CN"/>
        </w:rPr>
        <w:t>200</w:t>
      </w:r>
      <w:r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  <w:t>元以上</w:t>
      </w:r>
      <w:r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  <w:lang w:val="en-US" w:eastAsia="zh-CN"/>
        </w:rPr>
        <w:t>500</w:t>
      </w:r>
      <w:r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  <w:t>元以下罚款；情节严重的，处</w:t>
      </w:r>
      <w:r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  <w:t>日以下拘留，可以并处</w:t>
      </w:r>
      <w:r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  <w:lang w:val="en-US" w:eastAsia="zh-CN"/>
        </w:rPr>
        <w:t>500</w:t>
      </w:r>
      <w:r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  <w:t>元以下罚款</w:t>
      </w:r>
      <w:r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  <w:t>公安机关鼓励社会公众积极举报一切违法犯罪行为，对有功人员将根据有关规定给予奖励。举报电话：110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31" w:firstLineChars="196"/>
        <w:textAlignment w:val="auto"/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31" w:firstLineChars="196"/>
        <w:textAlignment w:val="auto"/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31" w:firstLineChars="196"/>
        <w:textAlignment w:val="auto"/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default" w:ascii="仿宋_GB2312" w:hAnsi="仿宋_GB2312" w:eastAsia="仿宋_GB2312" w:cs="仿宋_GB2312"/>
          <w:color w:val="000000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right="560" w:firstLine="646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  <w:t xml:space="preserve">                        </w:t>
      </w:r>
      <w:r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  <w:t xml:space="preserve">  XXX公安局（分局）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right="560" w:firstLine="646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  <w:t xml:space="preserve">                           </w:t>
      </w:r>
      <w:r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  <w:t xml:space="preserve">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7A8B"/>
    <w:rsid w:val="003073A6"/>
    <w:rsid w:val="00837A8B"/>
    <w:rsid w:val="02752CAA"/>
    <w:rsid w:val="130661E5"/>
    <w:rsid w:val="5346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182</Words>
  <Characters>1042</Characters>
  <Lines>8</Lines>
  <Paragraphs>2</Paragraphs>
  <TotalTime>2</TotalTime>
  <ScaleCrop>false</ScaleCrop>
  <LinksUpToDate>false</LinksUpToDate>
  <CharactersWithSpaces>1222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2019-09-21T08:10:00Z</dcterms:created>
  <dc:creator>dfvfd</dc:creator>
  <cp:lastModifiedBy>Administrator</cp:lastModifiedBy>
  <cp:lastPrinted>2019-09-21T08:10:00Z</cp:lastPrinted>
  <dcterms:modified xsi:type="dcterms:W3CDTF">2020-05-13T02:29:06Z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