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spacing w:after="156" w:afterLines="50" w:line="600" w:lineRule="exact"/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申请人承诺书</w:t>
      </w:r>
    </w:p>
    <w:p>
      <w:p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本人已全面了解昆明市长期护理保险制度，作为参保人员，自愿申请长期护理保险待遇，提交身份证明及失能证明资料，并作如下承诺：</w:t>
      </w:r>
    </w:p>
    <w:p>
      <w:p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1.客观反映本人的日常生活能力状况，绝不弄虚作假；</w:t>
      </w:r>
    </w:p>
    <w:p>
      <w:p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2.保证所填报信息真实无误；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未享受工伤保险、残疾人补助等待遇；</w:t>
      </w:r>
    </w:p>
    <w:p>
      <w:p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</w:rPr>
        <w:t>对所提交的所有资料的真实性负责，包括但不限于身份信息、病情证明等；</w:t>
      </w:r>
    </w:p>
    <w:p>
      <w:p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0"/>
          <w:szCs w:val="30"/>
        </w:rPr>
        <w:t>自愿接受按照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《昆明市长期护理保险失能等级评定标准》</w:t>
      </w:r>
      <w:r>
        <w:rPr>
          <w:rFonts w:hint="eastAsia" w:ascii="仿宋_GB2312" w:hAnsi="仿宋_GB2312" w:eastAsia="仿宋_GB2312" w:cs="仿宋_GB2312"/>
          <w:sz w:val="30"/>
          <w:szCs w:val="30"/>
        </w:rPr>
        <w:t>作出的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失能等级评定</w:t>
      </w:r>
      <w:r>
        <w:rPr>
          <w:rFonts w:hint="eastAsia" w:ascii="仿宋_GB2312" w:hAnsi="仿宋_GB2312" w:eastAsia="仿宋_GB2312" w:cs="仿宋_GB2312"/>
          <w:sz w:val="30"/>
          <w:szCs w:val="30"/>
        </w:rPr>
        <w:t>结论；</w:t>
      </w:r>
    </w:p>
    <w:p>
      <w:p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0"/>
          <w:szCs w:val="30"/>
        </w:rPr>
        <w:t>.积极配合相关单位人员的调查、监督和管理。</w:t>
      </w:r>
    </w:p>
    <w:p>
      <w:p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以上承诺若有违反，自愿放弃享受长期护理保险待遇，且一年之内自愿放弃待遇申请；若同时违法，自愿接受法律处罚。</w:t>
      </w:r>
    </w:p>
    <w:p>
      <w:p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ind w:firstLine="5700" w:firstLineChars="19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申请人：</w:t>
      </w:r>
    </w:p>
    <w:p>
      <w:pPr>
        <w:spacing w:line="600" w:lineRule="exact"/>
        <w:ind w:firstLine="5700" w:firstLineChars="19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代理人：</w:t>
      </w:r>
    </w:p>
    <w:p>
      <w:pPr>
        <w:spacing w:line="600" w:lineRule="exact"/>
        <w:ind w:firstLine="5700" w:firstLineChars="19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时 间：</w:t>
      </w:r>
    </w:p>
    <w:p>
      <w:pPr>
        <w:spacing w:line="60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52B65"/>
    <w:rsid w:val="35A10E54"/>
    <w:rsid w:val="5F6518B4"/>
    <w:rsid w:val="7D43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2021-02-26T03:13:00Z</dcterms:created>
  <dc:creator>1</dc:creator>
  <cp:lastModifiedBy>Administrator</cp:lastModifiedBy>
  <dcterms:modified xsi:type="dcterms:W3CDTF">2021-02-26T05:36:48Z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