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  <w:t>昆明市长期护理保险失能等级评定材料收讫补正告知书（存根）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default" w:ascii="仿宋" w:hAnsi="仿宋" w:eastAsia="仿宋" w:cs="仿宋"/>
          <w:spacing w:val="-3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4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你提出的长期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保险失能等级评定申请已于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月 日收到，经审核,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ascii="黑体" w:hAnsi="黑体" w:eastAsia="黑体"/>
          <w:sz w:val="21"/>
          <w:szCs w:val="21"/>
        </w:rPr>
        <w:t>□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一、材料完整，予以收讫；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ascii="黑体" w:hAnsi="黑体" w:eastAsia="黑体"/>
          <w:sz w:val="21"/>
          <w:szCs w:val="21"/>
        </w:rPr>
        <w:t>□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二、材料不完整，尚欠缺：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en-US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bookmarkStart w:id="0" w:name="bookmark76"/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en-US"/>
        </w:rPr>
        <w:t>2</w:t>
      </w:r>
      <w:bookmarkEnd w:id="0"/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bookmarkStart w:id="1" w:name="bookmark77"/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en-US"/>
        </w:rPr>
        <w:t>3</w:t>
      </w:r>
      <w:bookmarkEnd w:id="1"/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特此告知，请于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年 月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日前补正。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016" w:firstLineChars="800"/>
        <w:textAlignment w:val="auto"/>
        <w:rPr>
          <w:rFonts w:hint="eastAsia" w:ascii="仿宋" w:hAnsi="仿宋" w:eastAsia="仿宋" w:cs="仿宋"/>
          <w:spacing w:val="-3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48" w:firstLineChars="24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经办机构印章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zh-C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编号：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  <w:t>昆明市长期护理保险失能等级评定材料收讫补正告知书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你提出的长期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保险失能等级评定申请已于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月 日收到，经审核,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ascii="黑体" w:hAnsi="黑体" w:eastAsia="黑体"/>
          <w:sz w:val="21"/>
          <w:szCs w:val="21"/>
        </w:rPr>
        <w:t>□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一、材料完整，予以收讫；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ascii="黑体" w:hAnsi="黑体" w:eastAsia="黑体"/>
          <w:sz w:val="21"/>
          <w:szCs w:val="21"/>
        </w:rPr>
        <w:t>□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二、材料不完整，尚欠缺：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en-US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en-US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en-US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特此告知，请于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日前补正。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016" w:firstLineChars="800"/>
        <w:textAlignment w:val="auto"/>
        <w:rPr>
          <w:rFonts w:hint="eastAsia" w:ascii="仿宋" w:hAnsi="仿宋" w:eastAsia="仿宋" w:cs="仿宋"/>
          <w:spacing w:val="-3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796" w:firstLineChars="2300"/>
        <w:textAlignment w:val="auto"/>
        <w:rPr>
          <w:rFonts w:hint="default" w:ascii="仿宋_GB2312" w:hAnsi="仿宋_GB2312" w:eastAsia="仿宋_GB2312" w:cs="仿宋_GB2312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经办机构印章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 xml:space="preserve">    日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vanish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953E6"/>
    <w:rsid w:val="1EE71FBD"/>
    <w:rsid w:val="2BB02863"/>
    <w:rsid w:val="436A32A1"/>
    <w:rsid w:val="4F2A3F8A"/>
    <w:rsid w:val="622B57AC"/>
    <w:rsid w:val="71C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2021-02-26T03:11:00Z</dcterms:created>
  <dc:creator>1</dc:creator>
  <cp:lastModifiedBy>Administrator</cp:lastModifiedBy>
  <dcterms:modified xsi:type="dcterms:W3CDTF">2021-02-26T05:37:15Z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