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-205" w:leftChars="-428" w:hanging="694" w:hangingChars="62"/>
        <w:jc w:val="center"/>
        <w:rPr>
          <w:rFonts w:hint="eastAsia" w:ascii="方正小标宋_GBK" w:eastAsia="方正小标宋_GBK"/>
          <w:color w:val="FF0000"/>
          <w:sz w:val="112"/>
        </w:rPr>
      </w:pPr>
      <w:r>
        <w:rPr>
          <w:rFonts w:hint="eastAsia" w:ascii="方正小标宋_GBK" w:eastAsia="方正小标宋_GBK"/>
          <w:color w:val="FF0000"/>
          <w:sz w:val="112"/>
        </w:rPr>
        <w:t xml:space="preserve">  生态环境简报</w:t>
      </w:r>
    </w:p>
    <w:p>
      <w:pPr>
        <w:spacing w:line="360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第</w:t>
      </w:r>
      <w:r>
        <w:rPr>
          <w:rFonts w:hint="eastAsia" w:eastAsia="仿宋_GB2312"/>
          <w:sz w:val="32"/>
          <w:lang w:val="en-US" w:eastAsia="zh-CN"/>
        </w:rPr>
        <w:t>52</w:t>
      </w:r>
      <w:r>
        <w:rPr>
          <w:rFonts w:hint="eastAsia" w:eastAsia="仿宋_GB2312"/>
          <w:sz w:val="32"/>
        </w:rPr>
        <w:t>期</w:t>
      </w:r>
    </w:p>
    <w:p>
      <w:pPr>
        <w:spacing w:line="360" w:lineRule="auto"/>
        <w:rPr>
          <w:rFonts w:hint="eastAsia" w:ascii="方正小标宋_GBK" w:hAnsi="方正小标宋_GBK" w:eastAsia="方正小标宋_GBK" w:cs="方正小标宋_GBK"/>
          <w:bCs/>
          <w:spacing w:val="-8"/>
          <w:sz w:val="44"/>
          <w:szCs w:val="44"/>
        </w:rPr>
      </w:pPr>
      <w:r>
        <w:rPr>
          <w:rFonts w:ascii="方正小标宋_GBK" w:eastAsia="方正小标宋_GBK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322580</wp:posOffset>
                </wp:positionV>
                <wp:extent cx="5346700" cy="635"/>
                <wp:effectExtent l="0" t="10795" r="6350" b="171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6700" cy="63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pt;margin-top:25.4pt;height:0.05pt;width:421pt;z-index:251660288;mso-width-relative:page;mso-height-relative:page;" filled="f" stroked="t" coordsize="21600,21600" o:gfxdata="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nueCn1QAAAAcBAAAPAAAAAAAAAAEAIAAAACIAAABkcnMvZG93bnJldi54bWxQSwEC&#10;FAAUAAAACACHTuJAJHo1LfcBAADnAwAADgAAAAAAAAABACAAAAAkAQAAZHJzL2Uyb0RvYy54bWxQ&#10;SwUGAAAAAAYABgBZAQAAjQ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color w:val="000000"/>
          <w:sz w:val="30"/>
          <w:szCs w:val="30"/>
        </w:rPr>
        <w:t>昆明市生态环境局经开分局              202</w:t>
      </w:r>
      <w:r>
        <w:rPr>
          <w:rFonts w:hint="eastAsia" w:eastAsia="仿宋_GB2312"/>
          <w:color w:val="000000"/>
          <w:sz w:val="30"/>
          <w:szCs w:val="30"/>
          <w:lang w:val="en-US" w:eastAsia="zh-CN"/>
        </w:rPr>
        <w:t>3</w:t>
      </w:r>
      <w:r>
        <w:rPr>
          <w:rFonts w:hint="eastAsia"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  <w:lang w:val="en-US" w:eastAsia="zh-CN"/>
        </w:rPr>
        <w:t>8</w:t>
      </w:r>
      <w:r>
        <w:rPr>
          <w:rFonts w:hint="eastAsia" w:eastAsia="仿宋_GB2312"/>
          <w:sz w:val="30"/>
          <w:szCs w:val="30"/>
        </w:rPr>
        <w:t>月</w:t>
      </w:r>
      <w:r>
        <w:rPr>
          <w:rFonts w:hint="eastAsia" w:eastAsia="仿宋_GB2312"/>
          <w:sz w:val="30"/>
          <w:szCs w:val="30"/>
          <w:lang w:val="en-US" w:eastAsia="zh-CN"/>
        </w:rPr>
        <w:t>7</w:t>
      </w:r>
      <w:r>
        <w:rPr>
          <w:rFonts w:hint="eastAsia" w:eastAsia="仿宋_GB2312"/>
          <w:sz w:val="30"/>
          <w:szCs w:val="30"/>
        </w:rPr>
        <w:t>日</w:t>
      </w:r>
    </w:p>
    <w:p>
      <w:pPr>
        <w:pStyle w:val="15"/>
        <w:spacing w:line="6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</w:p>
    <w:p>
      <w:pPr>
        <w:pStyle w:val="15"/>
        <w:spacing w:line="6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创建国家卫生城市 营造城市优美环境</w:t>
      </w:r>
    </w:p>
    <w:p>
      <w:pPr>
        <w:pStyle w:val="15"/>
        <w:spacing w:line="660" w:lineRule="exact"/>
        <w:ind w:firstLine="608" w:firstLineChars="200"/>
        <w:jc w:val="both"/>
        <w:rPr>
          <w:rFonts w:hint="default" w:ascii="方正小标宋_GBK" w:hAnsi="方正小标宋_GBK" w:eastAsia="方正小标宋_GBK" w:cs="方正小标宋_GBK"/>
          <w:spacing w:val="-8"/>
          <w:sz w:val="44"/>
          <w:szCs w:val="44"/>
          <w:lang w:val="en-US"/>
        </w:rPr>
      </w:pPr>
      <w:r>
        <w:rPr>
          <w:rFonts w:hint="eastAsia" w:ascii="楷体_GB2312" w:hAnsi="楷体_GB2312" w:eastAsia="楷体_GB2312" w:cs="楷体_GB2312"/>
          <w:spacing w:val="-8"/>
          <w:sz w:val="32"/>
          <w:szCs w:val="32"/>
          <w:lang w:eastAsia="zh-CN"/>
        </w:rPr>
        <w:t>—</w:t>
      </w:r>
      <w:r>
        <w:rPr>
          <w:rFonts w:hint="eastAsia" w:ascii="Calibri" w:hAnsi="Calibri" w:eastAsia="楷体_GB2312" w:cs="仿宋"/>
          <w:sz w:val="32"/>
          <w:szCs w:val="32"/>
        </w:rPr>
        <w:t>昆明市生态环境局经开分局</w:t>
      </w:r>
      <w:r>
        <w:rPr>
          <w:rFonts w:hint="eastAsia" w:ascii="Calibri" w:hAnsi="Calibri" w:eastAsia="楷体_GB2312" w:cs="仿宋"/>
          <w:sz w:val="32"/>
          <w:szCs w:val="32"/>
          <w:lang w:val="en-US" w:eastAsia="zh-CN"/>
        </w:rPr>
        <w:t>组织开展2023国家卫生城市宣传培训会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61595</wp:posOffset>
            </wp:positionV>
            <wp:extent cx="4677410" cy="3510280"/>
            <wp:effectExtent l="0" t="0" r="0" b="0"/>
            <wp:wrapTight wrapText="bothSides">
              <wp:wrapPolygon>
                <wp:start x="0" y="0"/>
                <wp:lineTo x="0" y="21452"/>
                <wp:lineTo x="21553" y="21452"/>
                <wp:lineTo x="21553" y="0"/>
                <wp:lineTo x="0" y="0"/>
              </wp:wrapPolygon>
            </wp:wrapTight>
            <wp:docPr id="2" name="图片 2" descr="D:\2023年\卫生城市采购资料\卫生城市宣传\588ef5705377eac0b96549e083fa1ea.jpg588ef5705377eac0b96549e083fa1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2023年\卫生城市采购资料\卫生城市宣传\588ef5705377eac0b96549e083fa1ea.jpg588ef5705377eac0b96549e083fa1ea"/>
                    <pic:cNvPicPr>
                      <a:picLocks noChangeAspect="1"/>
                    </pic:cNvPicPr>
                  </pic:nvPicPr>
                  <pic:blipFill>
                    <a:blip r:embed="rId7"/>
                    <a:srcRect l="12" r="12"/>
                    <a:stretch>
                      <a:fillRect/>
                    </a:stretch>
                  </pic:blipFill>
                  <pic:spPr>
                    <a:xfrm>
                      <a:off x="0" y="0"/>
                      <a:ext cx="4677410" cy="351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5"/>
        <w:spacing w:line="660" w:lineRule="exact"/>
        <w:ind w:firstLine="640" w:firstLineChars="200"/>
        <w:jc w:val="both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5"/>
        <w:spacing w:line="660" w:lineRule="exact"/>
        <w:ind w:firstLine="640" w:firstLineChars="200"/>
        <w:jc w:val="both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5"/>
        <w:spacing w:line="660" w:lineRule="exact"/>
        <w:ind w:firstLine="640" w:firstLineChars="200"/>
        <w:jc w:val="both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5"/>
        <w:spacing w:line="660" w:lineRule="exact"/>
        <w:ind w:firstLine="640" w:firstLineChars="200"/>
        <w:jc w:val="both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5"/>
        <w:spacing w:line="660" w:lineRule="exact"/>
        <w:ind w:firstLine="640" w:firstLineChars="200"/>
        <w:jc w:val="both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5"/>
        <w:spacing w:line="660" w:lineRule="exact"/>
        <w:ind w:firstLine="640" w:firstLineChars="200"/>
        <w:jc w:val="both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5"/>
        <w:spacing w:line="66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为进一步深入开展爱国卫生运动，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提升辖区群众人居环境，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2023年8月7日，昆明市生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态环境局经开分局组织</w:t>
      </w:r>
      <w:r>
        <w:rPr>
          <w:rFonts w:hint="eastAsia" w:eastAsia="仿宋_GB2312" w:cs="仿宋_GB2312"/>
          <w:color w:val="auto"/>
          <w:kern w:val="2"/>
          <w:sz w:val="32"/>
          <w:szCs w:val="32"/>
          <w:lang w:val="en-US" w:eastAsia="zh-CN" w:bidi="ar-SA"/>
        </w:rPr>
        <w:t>召开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2023国家卫生城市宣传培训会。</w:t>
      </w:r>
      <w:r>
        <w:rPr>
          <w:rFonts w:hint="eastAsia" w:eastAsia="仿宋_GB2312" w:cs="仿宋_GB2312"/>
          <w:color w:val="auto"/>
          <w:kern w:val="2"/>
          <w:sz w:val="32"/>
          <w:szCs w:val="32"/>
          <w:lang w:val="en-US" w:eastAsia="zh-CN" w:bidi="ar-SA"/>
        </w:rPr>
        <w:t>会议</w:t>
      </w:r>
      <w:bookmarkStart w:id="0" w:name="_GoBack"/>
      <w:bookmarkEnd w:id="0"/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详细讲解了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大气污染治理、区域环境噪声控制、各级水环境功能区达标要求、医疗废物综合处置等内容，辖区80余家企业共100余人参加了会议。</w:t>
      </w:r>
    </w:p>
    <w:p>
      <w:pPr>
        <w:ind w:firstLine="640" w:firstLineChars="200"/>
        <w:rPr>
          <w:rFonts w:hint="default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“国家卫生城市”的金字招牌，代表的不仅仅是一项荣誉，对提高我区人民群众的生存质量和幸福指数，扩大昆明经开区的知名度、影响力和吸引力发挥了不可替代的作用。因辖区企业众多，涉及污染源类型种类繁多，且昆明经开区作为云南首家国家生态工业示范园区，一直将巩固发展国家卫生城市作为重中之重，做了大量卓有成效的工作。此次培训以云南省第二轮生态环境保护督察为契机，动员辖区企业积极做好噪声及大气污染防治、生态环境隐患排查、安全生产管理等工作，确保辖区无烟囱排黑烟，无秸秆及垃圾露天焚烧，无乱排乱放现象，全区无黑臭水体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呼吁大家切实把思想和行动统一到上级要求上来，进一步落实责任，抓好宣传，积极参与，确保昆明经开区顺利通过复审验收。</w:t>
      </w:r>
    </w:p>
    <w:p>
      <w:pPr>
        <w:pStyle w:val="16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下一步，生态环境分局将严格落实好生态环境保护职责，配合做好生态环境综合整治，立足实际、查找差距，固强补弱、优化指标，精心组织、精准发力，为改善辖区卫生面貌、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巩固创建成果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提升城市档次和品位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做出积极的贡献。</w:t>
      </w:r>
    </w:p>
    <w:p>
      <w:pPr>
        <w:tabs>
          <w:tab w:val="left" w:pos="2318"/>
        </w:tabs>
        <w:bidi w:val="0"/>
        <w:jc w:val="left"/>
        <w:rPr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YmY3NzY5ZWJhMzQyZDc5NzViYzAwYmY0MDUwMzcifQ=="/>
  </w:docVars>
  <w:rsids>
    <w:rsidRoot w:val="00172A27"/>
    <w:rsid w:val="0008191C"/>
    <w:rsid w:val="001A2AFC"/>
    <w:rsid w:val="00244DAE"/>
    <w:rsid w:val="002A62BA"/>
    <w:rsid w:val="00347596"/>
    <w:rsid w:val="00381002"/>
    <w:rsid w:val="003B68C4"/>
    <w:rsid w:val="007A6D3E"/>
    <w:rsid w:val="007F12DE"/>
    <w:rsid w:val="00B44B08"/>
    <w:rsid w:val="00CC5119"/>
    <w:rsid w:val="00CC7415"/>
    <w:rsid w:val="00CE38B3"/>
    <w:rsid w:val="00E64403"/>
    <w:rsid w:val="06A91C54"/>
    <w:rsid w:val="07555E27"/>
    <w:rsid w:val="1011337B"/>
    <w:rsid w:val="1693651A"/>
    <w:rsid w:val="17E04E7A"/>
    <w:rsid w:val="1ADB7DE9"/>
    <w:rsid w:val="1DC15D79"/>
    <w:rsid w:val="1E325779"/>
    <w:rsid w:val="2777409F"/>
    <w:rsid w:val="27A62EFF"/>
    <w:rsid w:val="27D90D61"/>
    <w:rsid w:val="33B4141A"/>
    <w:rsid w:val="37A6103F"/>
    <w:rsid w:val="3A6C28B8"/>
    <w:rsid w:val="3F566CB4"/>
    <w:rsid w:val="44765F1F"/>
    <w:rsid w:val="4B0E43A8"/>
    <w:rsid w:val="50B05148"/>
    <w:rsid w:val="56BD2F98"/>
    <w:rsid w:val="5D9A4F15"/>
    <w:rsid w:val="5EF82690"/>
    <w:rsid w:val="67E87943"/>
    <w:rsid w:val="68CF779E"/>
    <w:rsid w:val="69F44A44"/>
    <w:rsid w:val="6B0E0825"/>
    <w:rsid w:val="6D6D6AAD"/>
    <w:rsid w:val="711C51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  <w:lang w:val="en-GB" w:eastAsia="zh-CN" w:bidi="ar-SA"/>
    </w:rPr>
  </w:style>
  <w:style w:type="paragraph" w:customStyle="1" w:styleId="3">
    <w:name w:val="正文1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Balloon Text"/>
    <w:basedOn w:val="1"/>
    <w:link w:val="11"/>
    <w:qFormat/>
    <w:uiPriority w:val="0"/>
    <w:rPr>
      <w:kern w:val="2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page number"/>
    <w:basedOn w:val="8"/>
    <w:qFormat/>
    <w:uiPriority w:val="0"/>
  </w:style>
  <w:style w:type="character" w:customStyle="1" w:styleId="11">
    <w:name w:val="批注框文本 Char"/>
    <w:basedOn w:val="8"/>
    <w:link w:val="4"/>
    <w:qFormat/>
    <w:uiPriority w:val="0"/>
    <w:rPr>
      <w:kern w:val="2"/>
      <w:sz w:val="18"/>
      <w:szCs w:val="18"/>
    </w:rPr>
  </w:style>
  <w:style w:type="paragraph" w:customStyle="1" w:styleId="12">
    <w:name w:val="Char Char Char Char"/>
    <w:basedOn w:val="1"/>
    <w:qFormat/>
    <w:uiPriority w:val="0"/>
  </w:style>
  <w:style w:type="paragraph" w:customStyle="1" w:styleId="13">
    <w:name w:val="List Paragraph"/>
    <w:basedOn w:val="1"/>
    <w:qFormat/>
    <w:uiPriority w:val="0"/>
    <w:pPr>
      <w:ind w:firstLine="420" w:firstLineChars="200"/>
    </w:pPr>
  </w:style>
  <w:style w:type="paragraph" w:customStyle="1" w:styleId="1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kern w:val="0"/>
      <w:sz w:val="24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6">
    <w:name w:val="Plain Text"/>
    <w:basedOn w:val="1"/>
    <w:next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608</Words>
  <Characters>624</Characters>
  <Lines>5</Lines>
  <Paragraphs>1</Paragraphs>
  <TotalTime>16</TotalTime>
  <ScaleCrop>false</ScaleCrop>
  <LinksUpToDate>false</LinksUpToDate>
  <CharactersWithSpaces>641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2019-03-26T03:35:00Z</dcterms:created>
  <dc:creator>微软用户</dc:creator>
  <cp:lastModifiedBy>LKE</cp:lastModifiedBy>
  <cp:lastPrinted>2023-08-07T09:23:00Z</cp:lastPrinted>
  <dcterms:modified xsi:type="dcterms:W3CDTF">2023-08-07T09:48:08Z</dcterms:modified>
  <dc:title>环保工作简报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0C664C19CB814288BC09D0B5AD602743</vt:lpwstr>
  </property>
</Properties>
</file>