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center"/>
        <w:outlineLvl w:val="0"/>
        <w:rPr>
          <w:rFonts w:ascii="方正小标宋_GBK" w:hAnsi="方正小标宋_GBK" w:eastAsia="方正小标宋_GBK" w:cs="方正小标宋_GBK"/>
          <w:sz w:val="40"/>
          <w:szCs w:val="40"/>
        </w:rPr>
      </w:pPr>
    </w:p>
    <w:p>
      <w:pPr>
        <w:spacing w:afterLines="50" w:line="540" w:lineRule="exact"/>
        <w:jc w:val="center"/>
        <w:outlineLvl w:val="0"/>
        <w:rPr>
          <w:rFonts w:ascii="宋体" w:hAnsi="宋体" w:cs="宋体"/>
          <w:sz w:val="28"/>
          <w:szCs w:val="28"/>
        </w:rPr>
      </w:pPr>
      <w:r>
        <w:rPr>
          <w:rFonts w:hint="eastAsia" w:ascii="方正小标宋_GBK" w:hAnsi="方正小标宋_GBK" w:eastAsia="方正小标宋_GBK" w:cs="方正小标宋_GBK"/>
          <w:sz w:val="40"/>
          <w:szCs w:val="40"/>
        </w:rPr>
        <w:t>行政许可事项实施规范</w:t>
      </w:r>
    </w:p>
    <w:p>
      <w:pPr>
        <w:spacing w:afterLines="50" w:line="540" w:lineRule="exact"/>
        <w:jc w:val="center"/>
        <w:outlineLvl w:val="0"/>
        <w:rPr>
          <w:rFonts w:ascii="宋体" w:hAnsi="宋体" w:cs="宋体"/>
          <w:sz w:val="28"/>
          <w:szCs w:val="28"/>
        </w:rPr>
      </w:pPr>
      <w:r>
        <w:rPr>
          <w:rFonts w:hint="eastAsia" w:ascii="方正楷体_GBK" w:hAnsi="方正楷体_GBK" w:eastAsia="方正楷体_GBK" w:cs="方正楷体_GBK"/>
          <w:sz w:val="32"/>
          <w:szCs w:val="32"/>
        </w:rPr>
        <w:t>（基本要素）</w:t>
      </w:r>
    </w:p>
    <w:p>
      <w:pPr>
        <w:spacing w:afterLines="50" w:line="540" w:lineRule="exact"/>
        <w:jc w:val="center"/>
        <w:outlineLvl w:val="0"/>
        <w:rPr>
          <w:rFonts w:ascii="宋体" w:hAnsi="宋体" w:cs="宋体"/>
          <w:sz w:val="28"/>
          <w:szCs w:val="28"/>
        </w:rPr>
      </w:pP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社会团体成立、变更、注销登记及修改章程核准【00011110100Y】</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昆明经济技术开发区社会事务局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市民政局</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级民政部门（实行登记管理机关和业务主管单位双重负责管理体制的，由有关业务主管单位实施前置审查）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《社会团体登记管理条例》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w:t>
      </w:r>
      <w:r>
        <w:rPr>
          <w:rFonts w:ascii="方正仿宋_GBK" w:hAnsi="方正仿宋_GBK" w:eastAsia="方正仿宋_GBK" w:cs="方正仿宋_GBK"/>
          <w:sz w:val="28"/>
          <w:szCs w:val="28"/>
        </w:rPr>
        <w:t>设区的市级</w:t>
      </w:r>
      <w:r>
        <w:rPr>
          <w:rFonts w:hint="eastAsia" w:ascii="方正仿宋_GBK" w:hAnsi="方正仿宋_GBK" w:eastAsia="方正仿宋_GBK" w:cs="方正仿宋_GBK"/>
          <w:sz w:val="28"/>
          <w:szCs w:val="28"/>
        </w:rPr>
        <w:t>权限）</w:t>
      </w:r>
    </w:p>
    <w:p>
      <w:pPr>
        <w:spacing w:line="540" w:lineRule="exact"/>
        <w:jc w:val="center"/>
        <w:rPr>
          <w:rFonts w:ascii="方正小标宋_GBK" w:hAnsi="方正小标宋_GBK" w:eastAsia="方正小标宋_GBK" w:cs="方正小标宋_GBK"/>
          <w:sz w:val="40"/>
          <w:szCs w:val="40"/>
        </w:rPr>
      </w:pPr>
      <w:r>
        <w:rPr>
          <w:rFonts w:hint="eastAsia" w:ascii="方正仿宋_GBK" w:hAnsi="方正仿宋_GBK" w:eastAsia="方正仿宋_GBK" w:cs="方正仿宋_GBK"/>
          <w:sz w:val="28"/>
          <w:szCs w:val="28"/>
        </w:rPr>
        <w:t xml:space="preserve">    社会团体成立、变更、注销登记及修改章程核准（</w:t>
      </w:r>
      <w:r>
        <w:rPr>
          <w:rFonts w:ascii="方正仿宋_GBK" w:hAnsi="方正仿宋_GBK" w:eastAsia="方正仿宋_GBK" w:cs="方正仿宋_GBK"/>
          <w:sz w:val="28"/>
          <w:szCs w:val="28"/>
        </w:rPr>
        <w:t>县级</w:t>
      </w:r>
      <w:r>
        <w:rPr>
          <w:rFonts w:hint="eastAsia" w:ascii="方正仿宋_GBK" w:hAnsi="方正仿宋_GBK" w:eastAsia="方正仿宋_GBK" w:cs="方正仿宋_GBK"/>
          <w:sz w:val="28"/>
          <w:szCs w:val="28"/>
        </w:rPr>
        <w:t>权限）</w:t>
      </w:r>
      <w:r>
        <w:rPr>
          <w:rFonts w:ascii="方正仿宋_GBK" w:hAnsi="方正仿宋_GBK" w:eastAsia="方正仿宋_GBK" w:cs="方正仿宋_GBK"/>
          <w:sz w:val="28"/>
          <w:szCs w:val="28"/>
        </w:rPr>
        <w:br w:type="page"/>
      </w:r>
      <w:r>
        <w:rPr>
          <w:rFonts w:hint="eastAsia" w:ascii="方正小标宋_GBK" w:hAnsi="方正小标宋_GBK" w:eastAsia="方正小标宋_GBK" w:cs="方正小标宋_GBK"/>
          <w:sz w:val="40"/>
          <w:szCs w:val="40"/>
        </w:rPr>
        <w:t>社会团体成立、变更、注销登记及修改章程核准（设区的市级权限）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【000111101003】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社会团体成立、变更、注销登记及修改章程核准（设区的市级权限）【000111101003】</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1.社会团体成立登记（设区的市级权限）(00011110100301)(审核通过)</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2.社会团体变更登记（设区的市级权限）(00011110100302)(审核通过)</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3.社会团体注销登记（设区的市级权限）(00011110100303)(审核通过)</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4.社会团体修改章程核准（设区的市级权限）(00011110100304)(审核通过)</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（3）《社会团体登记管理条例》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区社会事务</w:t>
      </w:r>
      <w:r>
        <w:rPr>
          <w:rFonts w:hint="eastAsia" w:ascii="方正仿宋_GBK" w:hAnsi="方正仿宋_GBK" w:eastAsia="方正仿宋_GBK" w:cs="方正仿宋_GBK"/>
          <w:sz w:val="28"/>
          <w:szCs w:val="28"/>
        </w:rPr>
        <w:t>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社会团体成立、变更、注销登记,社会团体修改章程核准</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r>
        <w:rPr>
          <w:rFonts w:hint="eastAsia" w:ascii="方正仿宋_GBK" w:hAnsi="方正仿宋_GBK" w:eastAsia="方正仿宋_GBK" w:cs="方正仿宋_GBK"/>
          <w:sz w:val="28"/>
          <w:szCs w:val="28"/>
        </w:rPr>
        <w:t>/其他型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成立登记准予行政许可的条件：（1）有50个以上的个人会员或者30个以上的单位会员；个人会员、单位会员混合组成的，会员总数不得少于50个；（2）有规范的名称和相应的组织机构；（3）有固定的住所；（4）有与其业务活动相适应的专职工作人员；（5）有合法的资产和经费来源，全国性的社会团体有10万元以上活动资金，地方性的社会团体和跨行政区域的社会团体有3万元以上活动资金；（6）有独立承担民事责任的能力。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下列情形之一的，登记管理机关不予登记：（1）有根据证明申请登记的社会团体的宗旨、业务范围不符合《社会团体登记管理条例》第四条的规定的；（2）在同一行政区域内已有业务范围相同或者相似的社会团体，没有必要成立的；（3）发起人、拟任负责人正在或者曾经受到剥夺政治权利的刑事处罚，或者不具有完全民事行为能力的；（4）在申请登记时弄虚作假的；（5）有法律、行政法规禁止的其他情形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社会团体变更登记（包括名称、住所、宗旨、业务范围、活动地域、法定代表人、活动资金和业务主管单位）准予行政许可的条件：经业务主管单位审查同意（脱钩后的行业协会商会除外）</w:t>
      </w:r>
      <w:r>
        <w:rPr>
          <w:rFonts w:hint="eastAsia" w:ascii="方正仿宋_GBK" w:hAnsi="方正仿宋_GBK" w:eastAsia="方正仿宋_GBK" w:cs="方正仿宋_GBK"/>
          <w:sz w:val="28"/>
          <w:szCs w:val="28"/>
        </w:rPr>
        <w:t>，且自同意之日起30日内提出申请</w:t>
      </w:r>
      <w:r>
        <w:rPr>
          <w:rFonts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名称应当符合法律、法规的规定，不得违背社会道德风尚，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拟变更的住所应当有场所使用权证明。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拟变更的宗旨和业务范围必须符合法律法规及政策规定。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拟变更的社会团体法定代表人，不得同时担任其他社会团体的法定代表人。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拟变更的活动资金应当与实有资金相一致，且不得低于法定活动资金。全国性的社会团体有10万元以上活动资金</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地方性的社会团体和跨行政区域的社会团体有3万元以上活动资金</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注销登记准予行政许可的条件：（1）经业务主管单位审查同意（脱钩后的行业协会商会除外）；（2）具有下列情形之一：完成社会团体章程规定的宗旨的；自行解散的；分立、合并的；由于其他原因终止的</w:t>
      </w:r>
      <w:r>
        <w:rPr>
          <w:rFonts w:hint="eastAsia" w:ascii="方正仿宋_GBK" w:hAnsi="方正仿宋_GBK" w:eastAsia="方正仿宋_GBK" w:cs="方正仿宋_GBK"/>
          <w:sz w:val="28"/>
          <w:szCs w:val="28"/>
        </w:rPr>
        <w:t>；（3）完成清算工作</w:t>
      </w:r>
      <w:r>
        <w:rPr>
          <w:rFonts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社会团体章程修改核准准予行政许可的条件：经业务主管单位审查同意（脱钩后的行业协会商会除外）</w:t>
      </w:r>
      <w:r>
        <w:rPr>
          <w:rFonts w:hint="eastAsia" w:ascii="方正仿宋_GBK" w:hAnsi="方正仿宋_GBK" w:eastAsia="方正仿宋_GBK" w:cs="方正仿宋_GBK"/>
          <w:sz w:val="28"/>
          <w:szCs w:val="28"/>
        </w:rPr>
        <w:t>，且自同意之日起30日内提出申请。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（1）《社会团体登记管理条例》第十条  成立社会团体，应当具备下列条件：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（一）有50个以上的个人会员或者30个以上的单位会员；个人会员、单位会员混合组成的，会员总数不得少于50个；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（二）有规范的名称和相应的组织机构；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（三）有固定的住所；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（四）有与其业务活动相适应的专职工作人员；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（五）有合法的资产和经费来源，全国性的社会团体有10万元以上活动资金，地方性的社会团体和跨行政区域的社会团体有3万元以上活动资金；</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（六）有独立承担民事责任的能力。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第十三条  有下列情形之一的，登记管理机关不予登记：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（一）有根据证明申请筹备的社会团体的宗旨、业务范围不符合本条例第四条的规定的；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（二）在同一行政区域内已有业务范围相同或者相似的社会团体，没有必要成立的；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（三）发起人、拟任负责人正在或者曾经受到剥夺政治权利的刑事处罚，或者不具有完全民事行为能力的；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（四）在申请登记时弄虚作假的；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（五）有法律、行政法规禁止的其他情形的。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社会团体修改章程，应当自业务主管单位审查同意之日起30日内，报登记管理机关核准。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  社会团体有下列情形之一的，应当在业务主管单位审查同意后，向登记管理机关申请注销登记：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（一）完成社会团体章程规定的宗旨的；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（二）自行解散的；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（三）分立、合并的；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（四）由于其他原因终止的。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w:t>
      </w:r>
      <w:r>
        <w:rPr>
          <w:rFonts w:hint="eastAsia" w:ascii="方正仿宋_GBK" w:hAnsi="方正仿宋_GBK" w:eastAsia="方正仿宋_GBK" w:cs="方正仿宋_GBK"/>
          <w:sz w:val="28"/>
          <w:szCs w:val="28"/>
        </w:rPr>
        <w:t>二十</w:t>
      </w:r>
      <w:r>
        <w:rPr>
          <w:rFonts w:ascii="方正仿宋_GBK" w:hAnsi="方正仿宋_GBK" w:eastAsia="方正仿宋_GBK" w:cs="方正仿宋_GBK"/>
          <w:sz w:val="28"/>
          <w:szCs w:val="28"/>
        </w:rPr>
        <w:t>条</w:t>
      </w:r>
      <w:r>
        <w:rPr>
          <w:rFonts w:hint="eastAsia" w:ascii="方正仿宋_GBK" w:hAnsi="方正仿宋_GBK" w:eastAsia="方正仿宋_GBK" w:cs="方正仿宋_GBK"/>
          <w:sz w:val="28"/>
          <w:szCs w:val="28"/>
        </w:rPr>
        <w:t xml:space="preserve"> 社会团体在办理注销登记前，应当在业务主管单位及其他有关机关的指导下，成立清算组织，完成清算工作。清算期间，社会团体不得开展清算以外的活动。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）《中共中央组织部关于规范退（离）休领导干部在社会团体兼职问题的通知》</w:t>
      </w:r>
      <w:r>
        <w:rPr>
          <w:rFonts w:hint="eastAsia" w:ascii="方正仿宋_GBK" w:hAnsi="方正仿宋_GBK" w:eastAsia="方正仿宋_GBK" w:cs="方正仿宋_GBK"/>
          <w:sz w:val="28"/>
          <w:szCs w:val="28"/>
        </w:rPr>
        <w:t>第一条：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退（离）休领导干部在社会团体兼任职务（包括领导职务和名誉职务、常务理事、理事等），须按干部管理权限审批或备案后方可兼职。确因工作需要，本人又无其他兼职，且所兼职社会团体的业务与原工作业务或特长相关的，经批准可兼任1个社会团体职务；任期届满拟连任的，必须重新履行有关审批手续，兼职不超过两届；兼职的任职年龄界限为70周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除工作特殊需要外，不得兼任社会团体法定代表人，不得牵头成立新的社会团体或兼任境外社会团体职务。</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u w:val="single"/>
        </w:rPr>
      </w:pPr>
      <w:r>
        <w:rPr>
          <w:rFonts w:hint="eastAsia" w:ascii="Times New Roman" w:hAnsi="Times New Roman" w:eastAsia="仿宋GB2312"/>
          <w:b/>
          <w:bCs/>
          <w:sz w:val="28"/>
          <w:szCs w:val="28"/>
        </w:rPr>
        <w:t>1.服务对象类型：</w:t>
      </w:r>
      <w:r>
        <w:rPr>
          <w:rFonts w:hint="eastAsia" w:ascii="Times New Roman" w:hAnsi="Times New Roman" w:eastAsia="仿宋GB2312"/>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将</w:t>
      </w:r>
      <w:r>
        <w:rPr>
          <w:rFonts w:hint="eastAsia" w:ascii="方正仿宋_GBK" w:hAnsi="方正仿宋_GBK" w:eastAsia="方正仿宋_GBK" w:cs="方正仿宋_GBK"/>
          <w:sz w:val="28"/>
          <w:szCs w:val="28"/>
        </w:rPr>
        <w:t>社会团体成立登记</w:t>
      </w:r>
      <w:r>
        <w:rPr>
          <w:rFonts w:ascii="方正仿宋_GBK" w:hAnsi="方正仿宋_GBK" w:eastAsia="方正仿宋_GBK" w:cs="方正仿宋_GBK"/>
          <w:sz w:val="28"/>
          <w:szCs w:val="28"/>
        </w:rPr>
        <w:t>审批时限由60个自然日压减至15个工作日</w:t>
      </w:r>
      <w:r>
        <w:rPr>
          <w:rFonts w:hint="eastAsia" w:ascii="方正仿宋_GBK" w:hAnsi="方正仿宋_GBK" w:eastAsia="方正仿宋_GBK" w:cs="方正仿宋_GBK"/>
          <w:sz w:val="28"/>
          <w:szCs w:val="28"/>
        </w:rPr>
        <w:t>；将社会团体变更、注销登记及修改章程核准审批时限由20个工作日压减至13个工作日。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社会团体进行年度检查工作，其中属于慈善组织的实施年度报告管理；2.通过抽查、行政处罚等方式，对发现的违法违规行为依法查处并公开结果；3.加强信用监管，向社会公布活动异常名录和严重违法失信名单。</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社会团体成立登记申请材料：登记申请书；业务主管单位的批准文件；验资报告、场所使用权证明；发起人和拟任负责人的基本情况、身份证明；章程草案。</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社会团体变更登记（包括名称、住所、宗旨、业务范围、活动地域、法定代表人、活动资金和业务主管单位）申请材料：社会团体变更登记申请；业务主管单位的批准文件（脱钩后的行业协会商会除外）。</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法定代表人变更登记还需提交法定代表人登记表、云南省党政领导干部兼任社会组织领导审批表；社会团体住所变更还需提交新场所使用权证明；社会团体活动资金变更还需提交验资报告；社会团体名称、住所、宗旨、业务范围、活动地域、活动资金和业务主管单位变更还需提交章程核准申请（含修改后的章程草案及修改说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社会团体注销登记申请材料：法定代表人签署的注销登记申请；清算报告书；业务主管单位的批准文件（脱钩后的行业协会商会除外）。</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社会团体章程修改核准申请材料：社会团体章程核准申请（含修改后的章程草案及修改说明）；业务主管单位或者党建工作机构的批准文件。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《社会团体登记管理条例》第十一条  申请登记社会团体，发起人应当向登记管理机关提交下列文件：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（二）业务主管单位的批准文件；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（三）验资报告、场所使用权证明；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（四）发起人和拟任负责人的基本情况、身份证明；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（五）章程草案。</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社会团体修改章程，应当自业务主管单位审查同意之日起30日内，报登记管理机关核准。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社会团体应当自清算结束之日起15日内向登记管理机关办理注销登记。办理注销登记，应当提交法定代表人签署的注销登记申请书、业务主管单位的审查文件和清算报告书。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登记管理机关准予注销登记的，发给注销证明文件，收缴该社会团体的登记证书、印章和财务凭证。</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非营利法人登记验资/社会团体法定代表人离任审计/社会团体注销清算审计</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《社会团体登记管理条例》《云南省人民政府关于清理规范行政审批中介服务事项的决定》（云政发〔2021〕17号）</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法定验资机构/会计师事务所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市场调节价/无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筹备期间不得开展筹备以外的活动。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社会团体凭《社会团体法人登记证书》申请刻制印章，开立银行帐户。社会团体应当将印章式样和银行帐号报登记管理机关备案。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w:t>
      </w:r>
      <w:r>
        <w:rPr>
          <w:rFonts w:hint="eastAsia" w:ascii="方正仿宋_GBK" w:hAnsi="方正仿宋_GBK" w:eastAsia="方正仿宋_GBK" w:cs="方正仿宋_GBK"/>
          <w:sz w:val="28"/>
          <w:szCs w:val="28"/>
        </w:rPr>
        <w:t>八</w:t>
      </w:r>
      <w:r>
        <w:rPr>
          <w:rFonts w:ascii="方正仿宋_GBK" w:hAnsi="方正仿宋_GBK" w:eastAsia="方正仿宋_GBK" w:cs="方正仿宋_GBK"/>
          <w:sz w:val="28"/>
          <w:szCs w:val="28"/>
        </w:rPr>
        <w:t>条</w:t>
      </w:r>
      <w:r>
        <w:rPr>
          <w:rFonts w:hint="eastAsia" w:ascii="方正仿宋_GBK" w:hAnsi="方正仿宋_GBK" w:eastAsia="方正仿宋_GBK" w:cs="方正仿宋_GBK"/>
          <w:sz w:val="28"/>
          <w:szCs w:val="28"/>
        </w:rPr>
        <w:t xml:space="preserve"> 社会团体的登记事项需要变更的，应当自业务主管单位审查同意之日起30日内，向登记管理机关申请变更登记。社会团体修改章程，应当自业务主管单位审查同意之日起30日内，报登记管理机关核准。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社会团体有下列情形之一的，应当在业务主管单位审查同意后，向登记管理机关申请注销登记: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(一)完成社会团体章程规定的宗旨的;</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(二)自行解散的;</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(三)分立、合并的;</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(四)由于其他原因终止的。</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社会团体在办理注销登记前，应当在业务主管单位及其他有关机关的指导下，成立清算组织，完成清算工作。清算期间，社会团体不得开展清算以外的活动。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社会团体应当自清算结束之日起15日内向登记管理机关办理注销登记。办理注销登记，应当提交法定代表人签署的注销登记申请书、业务主管单位的审查文件和清算报告书。登记管理机关准予注销登记的，发给注销证明文件，收缴该社会团体的登记证书、印章和财务凭证。</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社会团体成立、注销或者变更名称、住所、法定代表人，由登记管理机关予以公告。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社会团体成立登记15</w:t>
      </w:r>
      <w:r>
        <w:rPr>
          <w:rFonts w:ascii="方正仿宋_GBK" w:hAnsi="方正仿宋_GBK" w:eastAsia="方正仿宋_GBK" w:cs="方正仿宋_GBK"/>
          <w:sz w:val="28"/>
          <w:szCs w:val="28"/>
        </w:rPr>
        <w:t>个工作日</w:t>
      </w:r>
      <w:r>
        <w:rPr>
          <w:rFonts w:hint="eastAsia" w:ascii="方正仿宋_GBK" w:hAnsi="方正仿宋_GBK" w:eastAsia="方正仿宋_GBK" w:cs="方正仿宋_GBK"/>
          <w:sz w:val="28"/>
          <w:szCs w:val="28"/>
        </w:rPr>
        <w:t>；社会团体变更、注销登记及章程核准13个工作日。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《社会团体法人登记证书》（社会团体章程修改核准除外）；行政许可决定书、章程核准通知书。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五年（章程核准除外）</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收到准予社会组织变更登记的行政许可决定书后，携带原证书正、副本原件，同步领取新的登记证书。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《社会团体登记管理条例》第十二条：社会团体登记事项包括：名称、住所、宗旨、业务范围、活动地域、法定代表人、活动资金和业务主管单位。</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ascii="Times New Roman" w:hAnsi="Times New Roman" w:eastAsia="仿宋GB2312"/>
          <w:sz w:val="28"/>
          <w:szCs w:val="28"/>
        </w:rPr>
      </w:pPr>
      <w:r>
        <w:rPr>
          <w:rFonts w:hint="eastAsia" w:ascii="方正仿宋_GBK" w:hAnsi="方正仿宋_GBK" w:eastAsia="方正仿宋_GBK" w:cs="方正仿宋_GBK"/>
          <w:sz w:val="28"/>
          <w:szCs w:val="28"/>
        </w:rPr>
        <w:t>《社会团体登记管理条例》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社会团体年度工作报告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社会团体中的慈善组织应当每年向其登记的民政部门报送年度工作报告和财务会计报告。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区级民政部门牵头，业务主管单位，行业管理部门，财政、税务、审计、金融、公安、外交、物价、人力资源社会保障等相关职能部门等按职责分工履行监管职责。</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一、社会团体成立登记法定审批时限为60日，承诺审批时限为15个工作日；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二、社会团体变更登记、注销登记及修改章程核准法定审批时限为20个工作日，承诺审批时限为13个工作日；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三、社会团体章程修改核准的行政许可事项类型为“其他型”</w:t>
      </w:r>
    </w:p>
    <w:p>
      <w:pPr>
        <w:spacing w:afterLines="50" w:line="540" w:lineRule="exact"/>
        <w:jc w:val="center"/>
        <w:outlineLvl w:val="0"/>
        <w:rPr>
          <w:rFonts w:ascii="方正小标宋_GBK" w:hAnsi="方正小标宋_GBK" w:eastAsia="方正小标宋_GBK" w:cs="方正小标宋_GBK"/>
          <w:sz w:val="40"/>
          <w:szCs w:val="40"/>
        </w:rPr>
      </w:pPr>
      <w:r>
        <w:rPr>
          <w:rFonts w:ascii="方正小标宋_GBK" w:hAnsi="方正小标宋_GBK" w:eastAsia="方正小标宋_GBK" w:cs="方正小标宋_GBK"/>
          <w:sz w:val="40"/>
          <w:szCs w:val="40"/>
        </w:rPr>
        <w:br w:type="page"/>
      </w:r>
      <w:r>
        <w:rPr>
          <w:rFonts w:hint="eastAsia" w:ascii="方正小标宋_GBK" w:hAnsi="方正小标宋_GBK" w:eastAsia="方正小标宋_GBK" w:cs="方正小标宋_GBK"/>
          <w:sz w:val="40"/>
          <w:szCs w:val="40"/>
        </w:rPr>
        <w:t>社会团体成立登记（设区的市级权限）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【00011110100301】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十六、基本要素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社会团体成立、变更、注销登记及修改章程核准（设区的市级权限）【000111101003】</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社会团体成立登记（设区的市级权限）(00011110100301)(审核通过)</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（3）《社会团体登记管理条例》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市民政局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社会团体成立、变更、注销登记,社会团体修改章程核准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十七、行政许可事项类型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成立登记准予行政许可的条件：（1）有50个以上的个人会员或者30个以上的单位会员；个人会员、单位会员混合组成的，会员总数不得少于50个；（2）有规范的名称和相应的组织机构；（3）有固定的住所；（4）有与其业务活动相适应的专职工作人员；（5）有合法的资产和经费来源，全国性的社会团体有10万元以上活动资金，地方性的社会团体和跨行政区域的社会团体有3万元以上活动资金；（6）有独立承担民事责任的能力。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下列情形之一的，登记管理机关不予登记：（1）有根据证明申请登记的社会团体的宗旨、业务范围不符合《社会团体登记管理条例》第四条的规定的；（2）在同一行政区域内已有业务范围相同或者相似的社会团体，没有必要成立的；（3）发起人、拟任负责人正在或者曾经受到剥夺政治权利的刑事处罚，或者不具有完全民事行为能力的；（4）在申请登记时弄虚作假的；（5）有法律、行政法规禁止的其他情形的。</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《社会团体登记管理条例》第十条  成立社会团体，应当具备下列条件：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（一）有50个以上的个人会员或者30个以上的单位会员；个人会员、单位会员混合组成的，会员总数不得少于50个；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（二）有规范的名称和相应的组织机构；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（三）有固定的住所；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（四）有与其业务活动相适应的专职工作人员；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（五）有合法的资产和经费来源，全国性的社会团体有10万元以上活动资金，地方性的社会团体和跨行政区域的社会团体有3万元以上活动资金；</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（六）有独立承担民事责任的能力。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1.服务对象类型：</w:t>
      </w:r>
      <w:r>
        <w:rPr>
          <w:rFonts w:hint="eastAsia"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将</w:t>
      </w:r>
      <w:r>
        <w:rPr>
          <w:rFonts w:hint="eastAsia" w:ascii="方正仿宋_GBK" w:hAnsi="方正仿宋_GBK" w:eastAsia="方正仿宋_GBK" w:cs="方正仿宋_GBK"/>
          <w:sz w:val="28"/>
          <w:szCs w:val="28"/>
        </w:rPr>
        <w:t>社会团体成立登记</w:t>
      </w:r>
      <w:r>
        <w:rPr>
          <w:rFonts w:ascii="方正仿宋_GBK" w:hAnsi="方正仿宋_GBK" w:eastAsia="方正仿宋_GBK" w:cs="方正仿宋_GBK"/>
          <w:sz w:val="28"/>
          <w:szCs w:val="28"/>
        </w:rPr>
        <w:t>审批时限由60个自然日压减至15个工作日</w:t>
      </w:r>
      <w:r>
        <w:rPr>
          <w:rFonts w:hint="eastAsia" w:ascii="方正仿宋_GBK" w:hAnsi="方正仿宋_GBK" w:eastAsia="方正仿宋_GBK" w:cs="方正仿宋_GBK"/>
          <w:sz w:val="28"/>
          <w:szCs w:val="28"/>
        </w:rPr>
        <w:t>。</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社会团体成立登记申请材料：登记申请书；业务主管单位的批准文件；验资报告、场所使用权证明；发起人和拟任负责人的基本情况、身份证明；章程草案。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（1）《社会团体登记管理条例》第十一条  申请登记社会团体，发起人应当向登记管理机关提交下列文件：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（二）业务主管单位的批准文件；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（三）验资报告、场所使用权证明；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（四）发起人和拟任负责人的基本情况、身份证明；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（五）章程草案。</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非营利法人登记验资</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《社会团体登记管理条例》《云南省人民政府关于清理规范行政审批中介服务事项的决定》（云政发〔2021〕17号）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法定验资机构</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市场调节价</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筹备期间不得开展筹备以外的活动。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社会团体凭《社会团体法人登记证书》申请刻制印章，开立银行帐户。社会团体应当将印章式样和银行帐号报登记管理机关备案。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60个自然日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证照,批文</w:t>
      </w:r>
    </w:p>
    <w:p>
      <w:pPr>
        <w:spacing w:line="600" w:lineRule="exact"/>
        <w:ind w:left="559" w:leftChars="266"/>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《社会团体法人登记证书》；行政许可决定书。</w:t>
      </w: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5年</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收到准予变更的行政许可决定书后，携带原登记证书，同步领取变更后的社会组织证书正、副本。</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《社会团体登记管理条例》第十二条：社会团体登记事项包括：名称、住所、宗旨、业务范围、活动地域、法定代表人、活动资金和业务主管单位。</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ascii="Times New Roman" w:hAnsi="Times New Roman" w:eastAsia="仿宋GB2312"/>
          <w:sz w:val="28"/>
          <w:szCs w:val="28"/>
        </w:rPr>
      </w:pPr>
      <w:r>
        <w:rPr>
          <w:rFonts w:hint="eastAsia" w:ascii="方正仿宋_GBK" w:hAnsi="方正仿宋_GBK" w:eastAsia="方正仿宋_GBK" w:cs="方正仿宋_GBK"/>
          <w:sz w:val="28"/>
          <w:szCs w:val="28"/>
        </w:rPr>
        <w:t>（1）《社会团体登记管理条例》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社会团体年度工作报告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社会团体中的慈善组织应当每年向其登记的民政部门报送年度工作报告和财务会计报告。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区级民政部门牵头，业务主管单位，行业管理部门，财政、税务、审计、金融、公安、外交、物价、人力资源社会保障等相关职能部门等按职责分工履行监管职责。</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备注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社会团体成立登记法定审批时限为60日，承诺审批时限为15个工作日。</w:t>
      </w:r>
    </w:p>
    <w:p>
      <w:pPr>
        <w:spacing w:line="600" w:lineRule="exact"/>
        <w:ind w:firstLine="560" w:firstLineChars="200"/>
        <w:jc w:val="center"/>
        <w:rPr>
          <w:rFonts w:ascii="方正小标宋_GBK" w:hAnsi="方正小标宋_GBK" w:eastAsia="方正小标宋_GBK" w:cs="方正小标宋_GBK"/>
          <w:sz w:val="40"/>
          <w:szCs w:val="40"/>
        </w:rPr>
      </w:pPr>
      <w:r>
        <w:rPr>
          <w:rFonts w:ascii="方正仿宋_GBK" w:hAnsi="方正仿宋_GBK" w:eastAsia="方正仿宋_GBK" w:cs="方正仿宋_GBK"/>
          <w:sz w:val="28"/>
          <w:szCs w:val="28"/>
        </w:rPr>
        <w:br w:type="page"/>
      </w:r>
      <w:r>
        <w:rPr>
          <w:rFonts w:hint="eastAsia" w:ascii="方正小标宋_GBK" w:hAnsi="方正小标宋_GBK" w:eastAsia="方正小标宋_GBK" w:cs="方正小标宋_GBK"/>
          <w:sz w:val="40"/>
          <w:szCs w:val="40"/>
        </w:rPr>
        <w:t>社会团体变更登记（设区的市级权限）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【00011110100302】</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社会团体成立、变更、注销登记及修改章程核准（设区的市级权限）【000111101003】</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社会团体变更登记（设区的市级权限）(00011110100302)(审核通过)</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（3）《社会团体登记管理条例》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区社会事务</w:t>
      </w:r>
      <w:r>
        <w:rPr>
          <w:rFonts w:hint="eastAsia" w:ascii="方正仿宋_GBK" w:hAnsi="方正仿宋_GBK" w:eastAsia="方正仿宋_GBK" w:cs="方正仿宋_GBK"/>
          <w:sz w:val="28"/>
          <w:szCs w:val="28"/>
        </w:rPr>
        <w:t>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Times New Roman" w:hAnsi="Times New Roman" w:eastAsia="仿宋GB2312"/>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社会团体成立、变更、注销登记,社会团体修改章程核准</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社会团体变更登记（包括名称、住所、宗旨、业务范围、活动地域、法定代表人、活动资金和业务主管单位）准予行政许可的条件：经业务主管单位审查同意（脱钩后的行业协会商会除外）</w:t>
      </w:r>
      <w:r>
        <w:rPr>
          <w:rFonts w:hint="eastAsia" w:ascii="方正仿宋_GBK" w:hAnsi="方正仿宋_GBK" w:eastAsia="方正仿宋_GBK" w:cs="方正仿宋_GBK"/>
          <w:sz w:val="28"/>
          <w:szCs w:val="28"/>
        </w:rPr>
        <w:t>，且自同意之日起30日内提出申请</w:t>
      </w:r>
      <w:r>
        <w:rPr>
          <w:rFonts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名称应当符合法律、法规的规定，不得违背社会道德风尚，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拟变更的住所应当有场所使用权证明。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拟变更的宗旨和业务范围必须符合法律法规及政策规定。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拟变更的社会团体法定代表人，不得同时担任其他社会团体的法定代表人。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拟变更的活动资金应当与实有资金相一致，且不得低于法定活动资金。全国性的社会团体有10万元以上活动资金 ，地方性的社会团体和跨行政区域的社会团体有3万元以上活动资金。</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（1）《社会团体登记管理条例》第十条  成立社会团体，应当具备下列条件：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（一）有50个以上的个人会员或者30个以上的单位会员；个人会员、单位会员混合组成的，会员总数不得少于50个；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（二）有规范的名称和相应的组织机构；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（三）有固定的住所；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（四）有与其业务活动相适应的专职工作人员；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（五）有合法的资产和经费来源，全国性的社会团体有10万元以上活动资金，地方性的社会团体和跨行政区域的社会团体有3万元以上活动资金；</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（六）有独立承担民事责任的能力。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社会团体修改章程，应当自业务主管单位审查同意之日起30日内，报登记管理机关核准。</w:t>
      </w:r>
    </w:p>
    <w:p>
      <w:pPr>
        <w:numPr>
          <w:ilvl w:val="0"/>
          <w:numId w:val="2"/>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社会团体变更审批时限由20个工作日压减至13个工作日。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社会团体变更登记（包括名称、住所、宗旨、业务范围、活动地域、法定代表人、活动资金和业务主管单位）：申请材料：社会团体变更登记申请；业务主管单位的批准文件（脱钩后的行业协会商会除外）。</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法定代表人变更登记还需提交法定代表人登记表、云南省党政领导干部兼任社会组织领导审批表；社会团体住所变更还需提交新场所使用权证明；社会团体活动资金变更还需提交验资报告；社会团体名称、住所、宗旨、业务范围、活动地域、活动资金和业务主管单位变更还需提交章程核准申请（含修改后的章程草案及修改说明）。</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（1）《社会团体登记管理条例》第十一条  申请登记社会团体，发起人应当向登记管理机关提交下列文件：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（二）业务主管单位的批准文件；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（三）验资报告、场所使用权证明；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（四）发起人和拟任负责人的基本情况、身份证明；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（五）章程草案。</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社会团体修改章程，应当自业务主管单位审查同意之日起30日内，报登记管理机关核准。</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社会团体法定代表人离任审计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《社会团体登记管理条例》《云南省人民政府关于清理规范行政审批中介服务事项的决定》（云政发〔2021〕17号）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会计师事务所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Times New Roman" w:hAnsi="Times New Roman" w:eastAsia="仿宋GB2312"/>
          <w:bCs/>
          <w:sz w:val="28"/>
          <w:szCs w:val="28"/>
        </w:rPr>
        <w:t>市场调节价/</w:t>
      </w:r>
      <w:r>
        <w:rPr>
          <w:rFonts w:ascii="方正仿宋_GBK" w:hAnsi="方正仿宋_GBK" w:eastAsia="方正仿宋_GBK" w:cs="方正仿宋_GBK"/>
          <w:sz w:val="28"/>
          <w:szCs w:val="28"/>
        </w:rPr>
        <w:t>无</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筹备期间不得开展筹备以外的活动。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社会团体凭《社会团体法人登记证书》申请刻制印章，开立银行帐户。社会团体应当将印章式样和银行帐号报登记管理机关备案。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13</w:t>
      </w:r>
      <w:r>
        <w:rPr>
          <w:rFonts w:ascii="方正仿宋_GBK" w:hAnsi="方正仿宋_GBK" w:eastAsia="方正仿宋_GBK" w:cs="方正仿宋_GBK"/>
          <w:sz w:val="28"/>
          <w:szCs w:val="28"/>
        </w:rPr>
        <w:t>个工作日</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《社会团体法人登记证书》、行政许可决定书。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5年</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收到准予社会组织变更登记的行政许可决定书后，携带原证书正、副本原件，同步领取新的登记证书。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《社会团体登记管理条例》第十二条：社会团体登记事项包括：名称、住所、宗旨、业务范围、活动地域、法定代表人、活动资金和业务主管单位。</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ascii="Times New Roman" w:hAnsi="Times New Roman" w:eastAsia="仿宋GB2312"/>
          <w:sz w:val="28"/>
          <w:szCs w:val="28"/>
        </w:rPr>
      </w:pPr>
      <w:r>
        <w:rPr>
          <w:rFonts w:hint="eastAsia" w:ascii="方正仿宋_GBK" w:hAnsi="方正仿宋_GBK" w:eastAsia="方正仿宋_GBK" w:cs="方正仿宋_GBK"/>
          <w:sz w:val="28"/>
          <w:szCs w:val="28"/>
        </w:rPr>
        <w:t>（1）《社会团体登记管理条例》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社会团体年度工作报告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社会团体中的慈善组织应当每年向其登记的民政部门报送年度工作报告和财务会计报告。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numPr>
          <w:ilvl w:val="0"/>
          <w:numId w:val="2"/>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区级民政部门牵头，业务主管单位，行业管理部门，财政、税务、审计、金融、公安、外交、物价、人力资源社会保障等相关职能部门等按职责分工履行监管职责。</w:t>
      </w:r>
    </w:p>
    <w:p>
      <w:pPr>
        <w:numPr>
          <w:ilvl w:val="0"/>
          <w:numId w:val="2"/>
        </w:numPr>
        <w:spacing w:line="560" w:lineRule="exact"/>
        <w:outlineLvl w:val="1"/>
        <w:rPr>
          <w:rFonts w:ascii="Times New Roman" w:hAnsi="Times New Roman" w:eastAsia="黑体"/>
          <w:sz w:val="28"/>
          <w:szCs w:val="28"/>
        </w:rPr>
      </w:pPr>
      <w:r>
        <w:rPr>
          <w:rFonts w:hint="eastAsia" w:ascii="Times New Roman" w:hAnsi="Times New Roman" w:eastAsia="黑体"/>
          <w:sz w:val="28"/>
          <w:szCs w:val="28"/>
        </w:rPr>
        <w:t>备注</w:t>
      </w:r>
    </w:p>
    <w:p>
      <w:pPr>
        <w:spacing w:line="560" w:lineRule="exact"/>
        <w:ind w:firstLine="560" w:firstLineChars="200"/>
        <w:rPr>
          <w:rFonts w:ascii="Times New Roman" w:hAnsi="Times New Roman" w:eastAsia="黑体"/>
          <w:sz w:val="28"/>
          <w:szCs w:val="28"/>
        </w:rPr>
      </w:pPr>
      <w:r>
        <w:rPr>
          <w:rFonts w:hint="eastAsia" w:ascii="方正仿宋_GBK" w:hAnsi="方正仿宋_GBK" w:eastAsia="方正仿宋_GBK" w:cs="方正仿宋_GBK"/>
          <w:sz w:val="28"/>
          <w:szCs w:val="28"/>
        </w:rPr>
        <w:t>社会团体变更登记法定审批时限为20个工作日，承诺审批时限为13个工作日。</w:t>
      </w:r>
    </w:p>
    <w:p>
      <w:pPr>
        <w:jc w:val="center"/>
        <w:rPr>
          <w:rFonts w:ascii="方正小标宋_GBK" w:hAnsi="方正小标宋_GBK" w:eastAsia="方正小标宋_GBK" w:cs="方正小标宋_GBK"/>
          <w:sz w:val="40"/>
          <w:szCs w:val="40"/>
        </w:rPr>
      </w:pPr>
      <w:r>
        <w:rPr>
          <w:rFonts w:ascii="方正小标宋_GBK" w:hAnsi="方正小标宋_GBK" w:eastAsia="方正小标宋_GBK" w:cs="方正小标宋_GBK"/>
          <w:sz w:val="40"/>
          <w:szCs w:val="40"/>
        </w:rPr>
        <w:br w:type="page"/>
      </w:r>
      <w:r>
        <w:rPr>
          <w:rFonts w:hint="eastAsia" w:ascii="方正小标宋_GBK" w:hAnsi="方正小标宋_GBK" w:eastAsia="方正小标宋_GBK" w:cs="方正小标宋_GBK"/>
          <w:sz w:val="40"/>
          <w:szCs w:val="40"/>
        </w:rPr>
        <w:t>社会团体注销登记（设区的市级权限）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【00011110100303】</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社会团体成立、变更、注销登记及修改章程核准（设区的市级权限）【000111101003】</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社会团体注销登记（设区的市级权限）(00011110100303)(审核通过)</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（3）《社会团体登记管理条例》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区社会事务</w:t>
      </w:r>
      <w:r>
        <w:rPr>
          <w:rFonts w:hint="eastAsia" w:ascii="方正仿宋_GBK" w:hAnsi="方正仿宋_GBK" w:eastAsia="方正仿宋_GBK" w:cs="方正仿宋_GBK"/>
          <w:sz w:val="28"/>
          <w:szCs w:val="28"/>
        </w:rPr>
        <w:t>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社会团体成立、变更、注销登记,社会团体修改章程核准</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注销登记准予行政许可的条件：（1）经业务主管单位审查同意（脱钩后的行业协会商会除外）；（2）具有下列情形之一：完成社会团体章程规定的宗旨的；自行解散的；分立、合并的；由于其他原因终止的。（</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完成清算工作。</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（1）《社会团体登记管理条例》第十九条  社会团体有下列情形之一的，应当在业务主管单位审查同意后，向登记管理机关申请注销登记：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（一）完成社会团体章程规定的宗旨的；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（二）自行解散的；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（三）分立、合并的；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（四）由于其他原因终止的。</w:t>
      </w:r>
    </w:p>
    <w:p>
      <w:pPr>
        <w:numPr>
          <w:ilvl w:val="0"/>
          <w:numId w:val="3"/>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将社会团体注销登记审批时限由20个工作日压减至13个工作日。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社会团体注销登记申请材料：法定代表人签署的注销登记申请；清算报告书；业务主管单位的批准文件（脱钩后的行业协会商会除外）。</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《社会团体登记管理条例》第二十一条  社会团体应当自清算结束之日起15日内向登记管理机关办理注销登记。办理注销登记，应当提交法定代表人签署的注销登记申请书、业务主管单位的审查文件和清算报告书。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登记管理机关准予注销登记的，发给注销证明文件，收缴该社会团体的登记证书、印章和财务凭证。</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社会团体注销清算审计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《社会团体登记管理条例》《云南省人民政府关于清理规范行政审批中介服务事项的决定》（云政发〔2021〕17号）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会计师事务所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Times New Roman" w:hAnsi="Times New Roman" w:eastAsia="仿宋GB2312"/>
          <w:bCs/>
          <w:sz w:val="28"/>
          <w:szCs w:val="28"/>
        </w:rPr>
        <w:t>市场调节价/</w:t>
      </w:r>
      <w:r>
        <w:rPr>
          <w:rFonts w:ascii="方正仿宋_GBK" w:hAnsi="方正仿宋_GBK" w:eastAsia="方正仿宋_GBK" w:cs="方正仿宋_GBK"/>
          <w:sz w:val="28"/>
          <w:szCs w:val="28"/>
        </w:rPr>
        <w:t>无</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筹备期间不得开展筹备以外的活动。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社会团体凭《社会团体法人登记证书》申请刻制印章，开立银行帐户。社会团体应当将印章式样和银行帐号报登记管理机关备案。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11.审批机关是否委托服务机构开展技术性服务：是</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13</w:t>
      </w:r>
      <w:r>
        <w:rPr>
          <w:rFonts w:ascii="方正仿宋_GBK" w:hAnsi="方正仿宋_GBK" w:eastAsia="方正仿宋_GBK" w:cs="方正仿宋_GBK"/>
          <w:sz w:val="28"/>
          <w:szCs w:val="28"/>
        </w:rPr>
        <w:t>个工作日</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《社会团体登记管理条例》第十二条：社会团体登记事项包括：名称、住所、宗旨、业务范围、活动地域、法定代表人、活动资金和业务主管单位。</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numPr>
          <w:ilvl w:val="0"/>
          <w:numId w:val="4"/>
        </w:numPr>
        <w:spacing w:line="600" w:lineRule="exact"/>
        <w:ind w:firstLine="562" w:firstLineChars="200"/>
        <w:rPr>
          <w:rFonts w:ascii="方正仿宋_GBK" w:hAnsi="方正仿宋_GBK" w:eastAsia="方正仿宋_GBK" w:cs="方正仿宋_GBK"/>
          <w:sz w:val="28"/>
          <w:szCs w:val="28"/>
        </w:rPr>
      </w:pP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区级民政部门牵头，业务主管单位，行业管理部门，财政、税务、审计、金融、公安、外交、物价、人力资源社会保障等相关职能部门等按职责分工履行监管职责。</w:t>
      </w:r>
    </w:p>
    <w:p>
      <w:pPr>
        <w:numPr>
          <w:ilvl w:val="0"/>
          <w:numId w:val="3"/>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备注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1.将社会团体注销登记审批时限由20个工作日压减至13个工作日。</w:t>
      </w:r>
    </w:p>
    <w:p>
      <w:pPr>
        <w:spacing w:line="600" w:lineRule="exact"/>
        <w:ind w:firstLine="560" w:firstLineChars="200"/>
        <w:rPr>
          <w:rFonts w:ascii="Times New Roman" w:hAnsi="Times New Roman" w:eastAsia="黑体"/>
          <w:sz w:val="28"/>
          <w:szCs w:val="28"/>
        </w:rPr>
      </w:pPr>
      <w:r>
        <w:rPr>
          <w:rFonts w:hint="eastAsia" w:ascii="方正仿宋_GBK" w:hAnsi="方正仿宋_GBK" w:eastAsia="方正仿宋_GBK" w:cs="方正仿宋_GBK"/>
          <w:sz w:val="28"/>
          <w:szCs w:val="28"/>
        </w:rPr>
        <w:t>2.社会团体办理注销登记手续后即为终止，无需进行年检年报。</w:t>
      </w:r>
    </w:p>
    <w:p>
      <w:pPr>
        <w:spacing w:line="540" w:lineRule="exact"/>
        <w:jc w:val="center"/>
        <w:outlineLvl w:val="1"/>
        <w:rPr>
          <w:rFonts w:ascii="方正小标宋_GBK" w:hAnsi="方正小标宋_GBK" w:eastAsia="方正小标宋_GBK" w:cs="方正小标宋_GBK"/>
          <w:sz w:val="40"/>
          <w:szCs w:val="40"/>
        </w:rPr>
      </w:pPr>
      <w:r>
        <w:rPr>
          <w:rFonts w:ascii="Times New Roman" w:hAnsi="Times New Roman" w:eastAsia="黑体"/>
          <w:sz w:val="28"/>
          <w:szCs w:val="28"/>
        </w:rPr>
        <w:br w:type="page"/>
      </w:r>
      <w:r>
        <w:rPr>
          <w:rFonts w:hint="eastAsia" w:ascii="方正小标宋_GBK" w:hAnsi="方正小标宋_GBK" w:eastAsia="方正小标宋_GBK" w:cs="方正小标宋_GBK"/>
          <w:sz w:val="40"/>
          <w:szCs w:val="40"/>
        </w:rPr>
        <w:t>社会团体修改章程核准（设区的市级权限）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【00011110100304】</w:t>
      </w:r>
    </w:p>
    <w:p>
      <w:pPr>
        <w:numPr>
          <w:ilvl w:val="0"/>
          <w:numId w:val="5"/>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社会团体成立、变更、注销登记及修改章程核准（设区的市级权限）【000111101003】</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社会团体修改章程核准（设区的市级权限）(00011110100304)(审核通过)</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（3）《社会团体登记管理条例》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（8）《关于改革社会组织管理制度促进社会组织健康有序发展的意见》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区社会事务</w:t>
      </w:r>
      <w:r>
        <w:rPr>
          <w:rFonts w:hint="eastAsia" w:ascii="方正仿宋_GBK" w:hAnsi="方正仿宋_GBK" w:eastAsia="方正仿宋_GBK" w:cs="方正仿宋_GBK"/>
          <w:sz w:val="28"/>
          <w:szCs w:val="28"/>
        </w:rPr>
        <w:t>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社会团体成立、变更、注销登记,社会团体修改章程核准</w:t>
      </w:r>
    </w:p>
    <w:p>
      <w:pPr>
        <w:numPr>
          <w:ilvl w:val="0"/>
          <w:numId w:val="5"/>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其他型</w:t>
      </w:r>
    </w:p>
    <w:p>
      <w:pPr>
        <w:numPr>
          <w:ilvl w:val="0"/>
          <w:numId w:val="5"/>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社会团体章程修改核准准予行政许可的条件：经业务主管单位审查同意（脱钩后的行业协会商会除外）</w:t>
      </w:r>
      <w:r>
        <w:rPr>
          <w:rFonts w:hint="eastAsia" w:ascii="方正仿宋_GBK" w:hAnsi="方正仿宋_GBK" w:eastAsia="方正仿宋_GBK" w:cs="方正仿宋_GBK"/>
          <w:sz w:val="28"/>
          <w:szCs w:val="28"/>
        </w:rPr>
        <w:t>，且自同意之日起30日内提出申请</w:t>
      </w:r>
      <w:r>
        <w:rPr>
          <w:rFonts w:ascii="方正仿宋_GBK" w:hAnsi="方正仿宋_GBK" w:eastAsia="方正仿宋_GBK" w:cs="方正仿宋_GBK"/>
          <w:sz w:val="28"/>
          <w:szCs w:val="28"/>
        </w:rPr>
        <w:t>。</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社会团体修改章程，应当自业务主管单位审查同意之日起30日内，报登记管理机关核准。</w:t>
      </w:r>
    </w:p>
    <w:p>
      <w:pPr>
        <w:numPr>
          <w:ilvl w:val="0"/>
          <w:numId w:val="5"/>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将修改章程核准审批时限由20个工作日压减至13个工作日。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numPr>
          <w:ilvl w:val="0"/>
          <w:numId w:val="5"/>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社会团体章程修改核准申请材料：社会团体章程核准申请（含修改后的章程草案及修改说明）；业务主管单位或者党建工作机构的批准文件。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（1）《社会团体登记管理条例》第十四条  社会团体的章程应当包括下列事项：</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（一）名称、住所；</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（二）宗旨、业务范围和活动地域；</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（三）会员资格及其权利、义务；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（四）民主的组织管理制度，执行机构的产生程序；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（五）负责人的条件和产生、罢免的程序；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（六）资产管理和使用的原则；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（七）章程的修改程序；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（八）终止程序和终止后资产的处理；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（九）应当由章程规定的其他事项。</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社会团体修改章程，应当自业务主管单位审查同意之日起30日内，报登记管理机关核准。</w:t>
      </w:r>
    </w:p>
    <w:p>
      <w:pPr>
        <w:numPr>
          <w:ilvl w:val="0"/>
          <w:numId w:val="5"/>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5"/>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（3）登记管理机关审查决定准予核准/不准予核准；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筹备期间不得开展筹备以外的活动。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社会团体凭《社会团体法人登记证书》申请刻制印章，开立银行帐户。社会团体应当将印章式样和银行帐号报登记管理机关备案。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5"/>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u w:val="single"/>
        </w:rPr>
      </w:pPr>
      <w:r>
        <w:rPr>
          <w:rFonts w:hint="eastAsia" w:ascii="Times New Roman" w:hAnsi="Times New Roman" w:eastAsia="仿宋GB2312"/>
          <w:b/>
          <w:bCs/>
          <w:sz w:val="28"/>
          <w:szCs w:val="28"/>
        </w:rPr>
        <w:t>4.承诺审批时限</w:t>
      </w:r>
      <w:r>
        <w:rPr>
          <w:rFonts w:hint="eastAsia" w:ascii="Times New Roman" w:hAnsi="Times New Roman" w:eastAsia="仿宋GB2312"/>
          <w:b/>
          <w:bCs/>
          <w:sz w:val="28"/>
          <w:szCs w:val="28"/>
          <w:u w:val="single"/>
        </w:rPr>
        <w:t>：</w:t>
      </w:r>
      <w:r>
        <w:rPr>
          <w:rFonts w:hint="eastAsia" w:ascii="方正仿宋_GBK" w:hAnsi="方正仿宋_GBK" w:eastAsia="方正仿宋_GBK" w:cs="方正仿宋_GBK"/>
          <w:sz w:val="28"/>
          <w:szCs w:val="28"/>
          <w:u w:val="single"/>
        </w:rPr>
        <w:t>13</w:t>
      </w:r>
      <w:r>
        <w:rPr>
          <w:rFonts w:ascii="方正仿宋_GBK" w:hAnsi="方正仿宋_GBK" w:eastAsia="方正仿宋_GBK" w:cs="方正仿宋_GBK"/>
          <w:sz w:val="28"/>
          <w:szCs w:val="28"/>
          <w:u w:val="single"/>
        </w:rPr>
        <w:t>个工作日</w:t>
      </w:r>
    </w:p>
    <w:p>
      <w:pPr>
        <w:numPr>
          <w:ilvl w:val="0"/>
          <w:numId w:val="5"/>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numPr>
          <w:ilvl w:val="0"/>
          <w:numId w:val="5"/>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章程核准通知书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5年</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收到章程核准通知书后，同步领取核准后的章程文本。</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r>
        <w:rPr>
          <w:rFonts w:hint="eastAsia" w:ascii="Times New Roman" w:hAnsi="Times New Roman" w:eastAsia="仿宋GB2312"/>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《社会团体登记管理条例》第十二条：社会团体登记事项包括：名称、住所、宗旨、业务范围、活动地域、法定代表人、活动资金和业务主管单位。</w:t>
      </w:r>
    </w:p>
    <w:p>
      <w:pPr>
        <w:numPr>
          <w:ilvl w:val="0"/>
          <w:numId w:val="5"/>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numPr>
          <w:ilvl w:val="0"/>
          <w:numId w:val="5"/>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numPr>
          <w:ilvl w:val="0"/>
          <w:numId w:val="5"/>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numPr>
          <w:ilvl w:val="0"/>
          <w:numId w:val="6"/>
        </w:numPr>
        <w:spacing w:line="600" w:lineRule="exact"/>
        <w:ind w:firstLine="562" w:firstLineChars="200"/>
        <w:rPr>
          <w:rFonts w:ascii="方正仿宋_GBK" w:hAnsi="方正仿宋_GBK" w:eastAsia="方正仿宋_GBK" w:cs="方正仿宋_GBK"/>
          <w:sz w:val="28"/>
          <w:szCs w:val="28"/>
        </w:rPr>
      </w:pP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5"/>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区级民政部门牵头，业务主管单位，行业管理部门，财政、税务、审计、金融、公安、外交、物价、人力资源社会保障等相关职能部门等按职责分工履行监管职责。</w:t>
      </w:r>
    </w:p>
    <w:p>
      <w:pPr>
        <w:numPr>
          <w:ilvl w:val="0"/>
          <w:numId w:val="5"/>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备注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1.修改章程核准法定审批时限为20个工作日，承诺审批时限为13个工作日。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2.社会团体章程修改核准的行政许可事项类型为“其他型”。</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3.修改章程核准后无年检年报要求。</w:t>
      </w:r>
    </w:p>
    <w:p>
      <w:pPr>
        <w:spacing w:line="600" w:lineRule="exact"/>
        <w:rPr>
          <w:rFonts w:ascii="Times New Roman" w:hAnsi="Times New Roman" w:eastAsia="黑体"/>
          <w:sz w:val="28"/>
          <w:szCs w:val="28"/>
        </w:rPr>
      </w:pPr>
    </w:p>
    <w:p>
      <w:pPr>
        <w:widowControl/>
        <w:jc w:val="left"/>
        <w:rPr>
          <w:rFonts w:ascii="Times New Roman" w:hAnsi="Times New Roman" w:eastAsia="黑体"/>
          <w:sz w:val="28"/>
          <w:szCs w:val="28"/>
        </w:rPr>
      </w:pPr>
      <w:r>
        <w:rPr>
          <w:rFonts w:ascii="Times New Roman" w:hAnsi="Times New Roman" w:eastAsia="黑体"/>
          <w:sz w:val="28"/>
          <w:szCs w:val="28"/>
        </w:rPr>
        <w:br w:type="page"/>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社会团体成立、变更、注销登记及修改章程核准（县级权限）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【000111101004】</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社会团体成立、变更、注销登记及修改章程核准（县级权限）【000111101004】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1.社会团体成立登记（县级权限）(00011110100401)(审核通过)</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2.社会团体变更登记（县级权限）(00011110100402)(审核通过)</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3.社会团体注销登记（县级权限）(00011110100403)(审核通过)</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4.社会团体修改章程核准（县级权限）(00011110100404)(审核通过)</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（3）《社会团体登记管理条例》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社会团体成立、变更、注销登记,社会团体修改章程核准</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r>
        <w:rPr>
          <w:rFonts w:hint="eastAsia" w:ascii="方正仿宋_GBK" w:hAnsi="方正仿宋_GBK" w:eastAsia="方正仿宋_GBK" w:cs="方正仿宋_GBK"/>
          <w:sz w:val="28"/>
          <w:szCs w:val="28"/>
        </w:rPr>
        <w:t>/其他型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成立登记准予行政许可的条件：（1）有50个以上的个人会员或者30个以上的单位会员；个人会员、单位会员混合组成的，会员总数不得少于50个；（2）有规范的名称和相应的组织机构；（3）有固定的住所；（4）有与其业务活动相适应的专职工作人员；（5）有合法的资产和经费来源，全国性的社会团体有10万元以上活动资金，地方性的社会团体和跨行政区域的社会团体有3万元以上活动资金；（6）有独立承担民事责任的能力。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下列情形之一的，登记管理机关不予登记：（1）有根据证明申请登记的社会团体的宗旨、业务范围不符合《社会团体登记管理条例》第四条的规定的；（2）在同一行政区域内已有业务范围相同或者相似的社会团体，没有必要成立的；（3）发起人、拟任负责人正在或者曾经受到剥夺政治权利的刑事处罚，或者不具有完全民事行为能力的；（4）在申请登记时弄虚作假的；（5）有法律、行政法规禁止的其他情形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社会团体变更登记（包括名称、住所、宗旨、业务范围、活动地域、法定代表人、活动资金和业务主管单位）准予行政许可的条件：经业务主管单位审查同意（脱钩后的行业协会商会除外）</w:t>
      </w:r>
      <w:r>
        <w:rPr>
          <w:rFonts w:hint="eastAsia" w:ascii="方正仿宋_GBK" w:hAnsi="方正仿宋_GBK" w:eastAsia="方正仿宋_GBK" w:cs="方正仿宋_GBK"/>
          <w:sz w:val="28"/>
          <w:szCs w:val="28"/>
        </w:rPr>
        <w:t>，且自同意之日起30日内提出申请</w:t>
      </w:r>
      <w:r>
        <w:rPr>
          <w:rFonts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名称应当符合法律、法规的规定，不得违背社会道德风尚，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拟变更的住所应当有场所使用权证明。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拟变更的宗旨和业务范围必须符合法律法规及政策规定。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拟变更的社会团体法定代表人，不得同时担任其他社会团体的法定代表人。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拟变更的活动资金应当与实有资金相一致，且不得低于法定活动资金。全国性的社会团体有10万元以上活动资金</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地方性的社会团体和跨行政区域的社会团体有3万元以上活动资金</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注销登记准予行政许可的条件：（1）经业务主管单位审查同意（脱钩后的行业协会商会除外）；（2）具有下列情形之一：完成社会团体章程规定的宗旨的；自行解散的；分立、合并的；由于其他原因终止的</w:t>
      </w:r>
      <w:r>
        <w:rPr>
          <w:rFonts w:hint="eastAsia" w:ascii="方正仿宋_GBK" w:hAnsi="方正仿宋_GBK" w:eastAsia="方正仿宋_GBK" w:cs="方正仿宋_GBK"/>
          <w:sz w:val="28"/>
          <w:szCs w:val="28"/>
        </w:rPr>
        <w:t>；（3）完成清算工作</w:t>
      </w:r>
      <w:r>
        <w:rPr>
          <w:rFonts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社会团体章程修改核准准予行政许可的条件：经业务主管单位审查同意（脱钩后的行业协会商会除外）</w:t>
      </w:r>
      <w:r>
        <w:rPr>
          <w:rFonts w:hint="eastAsia" w:ascii="方正仿宋_GBK" w:hAnsi="方正仿宋_GBK" w:eastAsia="方正仿宋_GBK" w:cs="方正仿宋_GBK"/>
          <w:sz w:val="28"/>
          <w:szCs w:val="28"/>
        </w:rPr>
        <w:t>，且自同意之日起30日内提出申请。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（1）《社会团体登记管理条例》第十条  成立社会团体，应当具备下列条件：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（一）有50个以上的个人会员或者30个以上的单位会员；个人会员、单位会员混合组成的，会员总数不得少于50个；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（二）有规范的名称和相应的组织机构；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（三）有固定的住所；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（四）有与其业务活动相适应的专职工作人员；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（五）有合法的资产和经费来源，全国性的社会团体有10万元以上活动资金，地方性的社会团体和跨行政区域的社会团体有3万元以上活动资金；</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（六）有独立承担民事责任的能力。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第十三条  有下列情形之一的，登记管理机关不予登记：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（一）有根据证明申请筹备的社会团体的宗旨、业务范围不符合本条例第四条的规定的；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（二）在同一行政区域内已有业务范围相同或者相似的社会团体，没有必要成立的；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（三）发起人、拟任负责人正在或者曾经受到剥夺政治权利的刑事处罚，或者不具有完全民事行为能力的；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（四）在申请登记时弄虚作假的；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（五）有法律、行政法规禁止的其他情形的。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社会团体修改章程，应当自业务主管单位审查同意之日起30日内，报登记管理机关核准。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  社会团体有下列情形之一的，应当在业务主管单位审查同意后，向登记管理机关申请注销登记：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（一）完成社会团体章程规定的宗旨的；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（二）自行解散的；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（三）分立、合并的；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（四）由于其他原因终止的。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w:t>
      </w:r>
      <w:r>
        <w:rPr>
          <w:rFonts w:hint="eastAsia" w:ascii="方正仿宋_GBK" w:hAnsi="方正仿宋_GBK" w:eastAsia="方正仿宋_GBK" w:cs="方正仿宋_GBK"/>
          <w:sz w:val="28"/>
          <w:szCs w:val="28"/>
        </w:rPr>
        <w:t>二十</w:t>
      </w:r>
      <w:r>
        <w:rPr>
          <w:rFonts w:ascii="方正仿宋_GBK" w:hAnsi="方正仿宋_GBK" w:eastAsia="方正仿宋_GBK" w:cs="方正仿宋_GBK"/>
          <w:sz w:val="28"/>
          <w:szCs w:val="28"/>
        </w:rPr>
        <w:t>条</w:t>
      </w:r>
      <w:r>
        <w:rPr>
          <w:rFonts w:hint="eastAsia" w:ascii="方正仿宋_GBK" w:hAnsi="方正仿宋_GBK" w:eastAsia="方正仿宋_GBK" w:cs="方正仿宋_GBK"/>
          <w:sz w:val="28"/>
          <w:szCs w:val="28"/>
        </w:rPr>
        <w:t xml:space="preserve"> 社会团体在办理注销登记前，应当在业务主管单位及其他有关机关的指导下，成立清算组织，完成清算工作。清算期间，社会团体不得开展清算以外的活动。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）《中共中央组织部关于规范退（离）休领导干部在社会团体兼职问题的通知》</w:t>
      </w:r>
      <w:r>
        <w:rPr>
          <w:rFonts w:hint="eastAsia" w:ascii="方正仿宋_GBK" w:hAnsi="方正仿宋_GBK" w:eastAsia="方正仿宋_GBK" w:cs="方正仿宋_GBK"/>
          <w:sz w:val="28"/>
          <w:szCs w:val="28"/>
        </w:rPr>
        <w:t>第一条：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退（离）休领导干部在社会团体兼任职务（包括领导职务和名誉职务、常务理事、理事等），须按干部管理权限审批或备案后方可兼职。确因工作需要，本人又无其他兼职，且所兼职社会团体的业务与原工作业务或特长相关的，经批准可兼任1个社会团体职务；任期届满拟连任的，必须重新履行有关审批手续，兼职不超过两届；兼职的任职年龄界限为70周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除工作特殊需要外，不得兼任社会团体法定代表人，不得牵头成立新的社会团体或兼任境外社会团体职务。</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1.服务对象类型：</w:t>
      </w:r>
      <w:r>
        <w:rPr>
          <w:rFonts w:hint="eastAsia"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将</w:t>
      </w:r>
      <w:r>
        <w:rPr>
          <w:rFonts w:hint="eastAsia" w:ascii="方正仿宋_GBK" w:hAnsi="方正仿宋_GBK" w:eastAsia="方正仿宋_GBK" w:cs="方正仿宋_GBK"/>
          <w:sz w:val="28"/>
          <w:szCs w:val="28"/>
        </w:rPr>
        <w:t>社会团体成立登记</w:t>
      </w:r>
      <w:r>
        <w:rPr>
          <w:rFonts w:ascii="方正仿宋_GBK" w:hAnsi="方正仿宋_GBK" w:eastAsia="方正仿宋_GBK" w:cs="方正仿宋_GBK"/>
          <w:sz w:val="28"/>
          <w:szCs w:val="28"/>
        </w:rPr>
        <w:t>审批时限由60个自然日压减至15个工作日</w:t>
      </w:r>
      <w:r>
        <w:rPr>
          <w:rFonts w:hint="eastAsia" w:ascii="方正仿宋_GBK" w:hAnsi="方正仿宋_GBK" w:eastAsia="方正仿宋_GBK" w:cs="方正仿宋_GBK"/>
          <w:sz w:val="28"/>
          <w:szCs w:val="28"/>
        </w:rPr>
        <w:t>；将社会团体变更、注销登记及修改章程核准审批时限由20个工作日压减至13个工作日。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社会团体进行年度检查工作，其中属于慈善组织的实施年度报告管理；2.通过抽查、行政处罚等方式，对发现的违法违规行为依法查处并公开结果；3.加强信用监管，向社会公布活动异常名录和严重违法失信名单。</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社会团体成立登记申请材料：登记申请书；业务主管单位的批准文件；验资报告、场所使用权证明；发起人和拟任负责人的基本情况、身份证明；章程草案。</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社会团体变更登记（包括名称、住所、宗旨、业务范围、活动地域、法定代表人、活动资金和业务主管单位）申请材料：社会团体变更登记申请；业务主管单位的批准文件（脱钩后的行业协会商会除外）。</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法定代表人变更登记还需提交法定代表人登记表、云南省党政领导干部兼任社会组织领导审批表；社会团体住所变更还需提交新场所使用权证明；社会团体活动资金变更还需提交验资报告；社会团体名称、住所、宗旨、业务范围、活动地域、活动资金和业务主管单位变更还需提交章程核准申请（含修改后的章程草案及修改说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社会团体注销登记申请材料：法定代表人签署的注销登记申请；清算报告书；业务主管单位的批准文件（脱钩后的行业协会商会除外）。</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社会团体章程修改核准申请材料：社会团体章程核准申请（含修改后的章程草案及修改说明）；业务主管单位或者党建工作机构的批准文件。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（1）《社会团体登记管理条例》第十一条  申请登记社会团体，发起人应当向登记管理机关提交下列文件：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（二）业务主管单位的批准文件；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（三）验资报告、场所使用权证明；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（四）发起人和拟任负责人的基本情况、身份证明；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（五）章程草案。</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社会团体修改章程，应当自业务主管单位审查同意之日起30日内，报登记管理机关核准。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社会团体应当自清算结束之日起15日内向登记管理机关办理注销登记。办理注销登记，应当提交法定代表人签署的注销登记申请书、业务主管单位的审查文件和清算报告书。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登记管理机关准予注销登记的，发给注销证明文件，收缴该社会团体的登记证书、印章和财务凭证。</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（3）登记管理机关审查决定准予登记/不予登记（章程修改准予核准/不准予核准）；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筹备期间不得开展筹备以外的活动。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社会团体凭《社会团体法人登记证书》申请刻制印章，开立银行帐户。社会团体应当将印章式样和银行帐号报登记管理机关备案。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w:t>
      </w:r>
      <w:r>
        <w:rPr>
          <w:rFonts w:hint="eastAsia" w:ascii="方正仿宋_GBK" w:hAnsi="方正仿宋_GBK" w:eastAsia="方正仿宋_GBK" w:cs="方正仿宋_GBK"/>
          <w:sz w:val="28"/>
          <w:szCs w:val="28"/>
        </w:rPr>
        <w:t>八</w:t>
      </w:r>
      <w:r>
        <w:rPr>
          <w:rFonts w:ascii="方正仿宋_GBK" w:hAnsi="方正仿宋_GBK" w:eastAsia="方正仿宋_GBK" w:cs="方正仿宋_GBK"/>
          <w:sz w:val="28"/>
          <w:szCs w:val="28"/>
        </w:rPr>
        <w:t>条</w:t>
      </w:r>
      <w:r>
        <w:rPr>
          <w:rFonts w:hint="eastAsia" w:ascii="方正仿宋_GBK" w:hAnsi="方正仿宋_GBK" w:eastAsia="方正仿宋_GBK" w:cs="方正仿宋_GBK"/>
          <w:sz w:val="28"/>
          <w:szCs w:val="28"/>
        </w:rPr>
        <w:t xml:space="preserve"> 社会团体的登记事项需要变更的，应当自业务主管单位审查同意之日起30日内，向登记管理机关申请变更登记。社会团体修改章程，应当自业务主管单位审查同意之日起30日内，报登记管理机关核准。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第十九条 社会团体有下列情形之一的，应当在业务主管单位审查同意后，向登记管理机关申请注销登记: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(一)完成社会团体章程规定的宗旨的;</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(二)自行解散的;</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(三)分立、合并的;</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(四)由于其他原因终止的。</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第二十条 社会团体在办理注销登记前，应当在业务主管单位及其他有关机关的指导下，成立清算组织，完成清算工作。清算期间，社会团体不得开展清算以外的活动。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第二十一条 社会团体应当自清算结束之日起15日内向登记管理机关办理注销登记。办理注销登记，应当提交法定代表人签署的注销登记申请书、业务主管单位的审查文件和清算报告书。登记管理机关准予注销登记的，发给注销证明文件，收缴该社会团体的登记证书、印章和财务凭证。</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第二十三条 社会团体成立、注销或者变更名称、住所、法定代表人，由登记管理机关予以公告。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u w:val="single"/>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社会团体成立登记15</w:t>
      </w:r>
      <w:r>
        <w:rPr>
          <w:rFonts w:ascii="方正仿宋_GBK" w:hAnsi="方正仿宋_GBK" w:eastAsia="方正仿宋_GBK" w:cs="方正仿宋_GBK"/>
          <w:sz w:val="28"/>
          <w:szCs w:val="28"/>
        </w:rPr>
        <w:t>个工作日</w:t>
      </w:r>
      <w:r>
        <w:rPr>
          <w:rFonts w:hint="eastAsia" w:ascii="方正仿宋_GBK" w:hAnsi="方正仿宋_GBK" w:eastAsia="方正仿宋_GBK" w:cs="方正仿宋_GBK"/>
          <w:sz w:val="28"/>
          <w:szCs w:val="28"/>
        </w:rPr>
        <w:t>；社会团体变更、注销登记及修改章程核准13个工作日。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《社会团体法人登记证书》（社会团体章程修改核准除外）；行政许可决定书、章程核准通知书。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五年（章程核准除外）</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4.规定审批结果有效期限的依据：</w:t>
      </w: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 收到准予社会组织变更登记的行政许可决定书后，携带原证书正、副本原件，同步领取新的登记证书。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全县</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《社会团体登记管理条例》第十二条：社会团体登记事项包括：名称、住所、宗旨、业务范围、活动地域、法定代表人、活动资金和业务主管单位。</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ascii="Times New Roman" w:hAnsi="Times New Roman" w:eastAsia="仿宋GB2312"/>
          <w:sz w:val="28"/>
          <w:szCs w:val="28"/>
        </w:rPr>
      </w:pPr>
      <w:r>
        <w:rPr>
          <w:rFonts w:hint="eastAsia" w:ascii="方正仿宋_GBK" w:hAnsi="方正仿宋_GBK" w:eastAsia="方正仿宋_GBK" w:cs="方正仿宋_GBK"/>
          <w:sz w:val="28"/>
          <w:szCs w:val="28"/>
        </w:rPr>
        <w:t>《社会团体登记管理条例》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社会团体年度工作报告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社会团体中的慈善组织应当每年向其登记的民政部门报送年度工作报告和财务会计报告。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级民政部门牵头，业务主管单位，行业管理部门，财政、税务、审计、金融、公安、外交、物价、人力资源社会保障等相关职能部门等按职责分工履行监管职责。</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一、社会团体成立登记法定审批时限为60日，承诺审批时限为15个工作日；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二、社会团体变更登记、注销登记及修改章程核准法定审批时限为20个工作日，承诺审批时限为13个工作日；</w:t>
      </w:r>
    </w:p>
    <w:p>
      <w:pPr>
        <w:spacing w:line="6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三、社会团体章程修改核准的行政许可事项类型为“其他型”。</w:t>
      </w:r>
    </w:p>
    <w:p>
      <w:pPr>
        <w:widowControl/>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br w:type="page"/>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社会团体成立登记（县级权限）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【00011110100401】</w:t>
      </w:r>
    </w:p>
    <w:p>
      <w:pPr>
        <w:numPr>
          <w:ilvl w:val="0"/>
          <w:numId w:val="7"/>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社会团体成立、变更、注销登记及修改章程核准（县级权限）【000111101004】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社会团体成立登记（县级权限）(00011110100401)(审核通过)</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（3）《社会团体登记管理条例》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Times New Roman" w:hAnsi="Times New Roman" w:eastAsia="仿宋GB2312"/>
          <w:b/>
          <w:bCs/>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社会团体成立、变更、注销登记,社会团体修改章程核准</w:t>
      </w:r>
    </w:p>
    <w:p>
      <w:pPr>
        <w:numPr>
          <w:ilvl w:val="0"/>
          <w:numId w:val="7"/>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pPr>
        <w:numPr>
          <w:ilvl w:val="0"/>
          <w:numId w:val="7"/>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成立登记准予行政许可的条件：（1）有50个以上的个人会员或者30个以上的单位会员；个人会员、单位会员混合组成的，会员总数不得少于50个；（2）有规范的名称和相应的组织机构；（3）有固定的住所；（4）有与其业务活动相适应的专职工作人员；（5）有合法的资产和经费来源，全国性的社会团体有10万元以上活动资金，地方性的社会团体和跨行政区域的社会团体有3万元以上活动资金；（6）有独立承担民事责任的能力。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下列情形之一的，登记管理机关不予登记：（1）有根据证明申请登记的社会团体的宗旨、业务范围不符合《社会团体登记管理条例》第四条的规定的；（2）在同一行政区域内已有业务范围相同或者相似的社会团体，没有必要成立的；（3）发起人、拟任负责人正在或者曾经受到剥夺政治权利的刑事处罚，或者不具有完全民事行为能力的；（4）在申请登记时弄虚作假的；（5）有法律、行政法规禁止的其他情形的。</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（1）《社会团体登记管理条例》第十条  成立社会团体，应当具备下列条件：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（一）有50个以上的个人会员或者30个以上的单位会员；个人会员、单位会员混合组成的，会员总数不得少于50个；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（二）有规范的名称和相应的组织机构；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（三）有固定的住所；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（四）有与其业务活动相适应的专职工作人员；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（五）有合法的资产和经费来源，全国性的社会团体有10万元以上活动资金，地方性的社会团体和跨行政区域的社会团体有3万元以上活动资金；</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（六）有独立承担民事责任的能力。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numPr>
          <w:ilvl w:val="0"/>
          <w:numId w:val="7"/>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hint="eastAsia"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将</w:t>
      </w:r>
      <w:r>
        <w:rPr>
          <w:rFonts w:hint="eastAsia" w:ascii="方正仿宋_GBK" w:hAnsi="方正仿宋_GBK" w:eastAsia="方正仿宋_GBK" w:cs="方正仿宋_GBK"/>
          <w:sz w:val="28"/>
          <w:szCs w:val="28"/>
        </w:rPr>
        <w:t>社会团体成立登记</w:t>
      </w:r>
      <w:r>
        <w:rPr>
          <w:rFonts w:ascii="方正仿宋_GBK" w:hAnsi="方正仿宋_GBK" w:eastAsia="方正仿宋_GBK" w:cs="方正仿宋_GBK"/>
          <w:sz w:val="28"/>
          <w:szCs w:val="28"/>
        </w:rPr>
        <w:t>审批时限由60个自然日压减至15个工作日</w:t>
      </w:r>
      <w:r>
        <w:rPr>
          <w:rFonts w:hint="eastAsia" w:ascii="方正仿宋_GBK" w:hAnsi="方正仿宋_GBK" w:eastAsia="方正仿宋_GBK" w:cs="方正仿宋_GBK"/>
          <w:sz w:val="28"/>
          <w:szCs w:val="28"/>
        </w:rPr>
        <w:t>。</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numPr>
          <w:ilvl w:val="0"/>
          <w:numId w:val="7"/>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社会团体成立登记申请材料：登记申请书；业务主管单位的批准文件；验资报告、场所使用权证明；发起人和拟任负责人的基本情况、身份证明；章程草案。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（1）《社会团体登记管理条例》第十一条  申请登记社会团体，发起人应当向登记管理机关提交下列文件：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（二）业务主管单位的批准文件；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（三）验资报告、场所使用权证明；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（四）发起人和拟任负责人的基本情况、身份证明；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（五）章程草案。</w:t>
      </w:r>
    </w:p>
    <w:p>
      <w:pPr>
        <w:numPr>
          <w:ilvl w:val="0"/>
          <w:numId w:val="7"/>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7"/>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筹备期间不得开展筹备以外的活动。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社会团体凭《社会团体法人登记证书》申请刻制印章，开立银行帐户。社会团体应当将印章式样和银行帐号报登记管理机关备案。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numPr>
          <w:ilvl w:val="0"/>
          <w:numId w:val="7"/>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60个工作日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60个工作日</w:t>
      </w:r>
    </w:p>
    <w:p>
      <w:pPr>
        <w:numPr>
          <w:ilvl w:val="0"/>
          <w:numId w:val="7"/>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numPr>
          <w:ilvl w:val="0"/>
          <w:numId w:val="7"/>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《社会团体法人登记证书》；行政许可决定书。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5年</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收到准予变更的行政许可决定书后，携带原登记证书，同步领取变更后的社会组织证书正、副本。</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全县</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《社会团体登记管理条例》第十二条：社会团体登记事项包括：名称、住所、宗旨、业务范围、活动地域、法定代表人、活动资金和业务主管单位。</w:t>
      </w:r>
    </w:p>
    <w:p>
      <w:pPr>
        <w:numPr>
          <w:ilvl w:val="0"/>
          <w:numId w:val="7"/>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numPr>
          <w:ilvl w:val="0"/>
          <w:numId w:val="7"/>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ascii="Times New Roman" w:hAnsi="Times New Roman" w:eastAsia="仿宋GB2312"/>
          <w:sz w:val="28"/>
          <w:szCs w:val="28"/>
        </w:rPr>
      </w:pPr>
      <w:r>
        <w:rPr>
          <w:rFonts w:hint="eastAsia" w:ascii="方正仿宋_GBK" w:hAnsi="方正仿宋_GBK" w:eastAsia="方正仿宋_GBK" w:cs="方正仿宋_GBK"/>
          <w:sz w:val="28"/>
          <w:szCs w:val="28"/>
        </w:rPr>
        <w:t>（1）《社会团体登记管理条例》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社会团体年度工作报告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numPr>
          <w:ilvl w:val="0"/>
          <w:numId w:val="7"/>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社会团体中的慈善组织应当每年向其登记的民政部门报送年度工作报告和财务会计报告。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numPr>
          <w:ilvl w:val="0"/>
          <w:numId w:val="7"/>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民政部门牵头，业务主管单位，行业管理部门，财政、税务、审计、金融、公安、外交、物价、人力资源社会保障等相关职能部门等按职责分工履行监管职责。</w:t>
      </w:r>
    </w:p>
    <w:p>
      <w:pPr>
        <w:numPr>
          <w:ilvl w:val="0"/>
          <w:numId w:val="7"/>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备注</w:t>
      </w:r>
    </w:p>
    <w:p>
      <w:pPr>
        <w:spacing w:line="6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社会团体成立登记法定审批时限为60日，承诺审批时限为15个工作日。</w:t>
      </w:r>
    </w:p>
    <w:p>
      <w:pPr>
        <w:widowControl/>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br w:type="page"/>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社会团体变更登记（县级权限）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【00011110100402】</w:t>
      </w:r>
    </w:p>
    <w:p>
      <w:pPr>
        <w:numPr>
          <w:ilvl w:val="0"/>
          <w:numId w:val="8"/>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社会团体成立、变更、注销登记及修改章程核准（县级权限）【000111101004】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社会团体变更登记（县级权限）(00011110100402)(审核通过)</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（3）《社会团体登记管理条例》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社会团体成立、变更、注销登记,社会团体修改章程核准</w:t>
      </w:r>
    </w:p>
    <w:p>
      <w:pPr>
        <w:numPr>
          <w:ilvl w:val="0"/>
          <w:numId w:val="8"/>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pPr>
        <w:numPr>
          <w:ilvl w:val="0"/>
          <w:numId w:val="8"/>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社会团体变更登记（包括名称、住所、宗旨、业务范围、活动地域、法定代表人、活动资金和业务主管单位）准予行政许可的条件：经业务主管单位审查同意（脱钩后的行业协会商会除外）</w:t>
      </w:r>
      <w:r>
        <w:rPr>
          <w:rFonts w:hint="eastAsia" w:ascii="方正仿宋_GBK" w:hAnsi="方正仿宋_GBK" w:eastAsia="方正仿宋_GBK" w:cs="方正仿宋_GBK"/>
          <w:sz w:val="28"/>
          <w:szCs w:val="28"/>
        </w:rPr>
        <w:t>，且自同意之日起30日内提出申请</w:t>
      </w:r>
      <w:r>
        <w:rPr>
          <w:rFonts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名称应当符合法律、法规的规定，不得违背社会道德风尚，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拟变更的住所应当有场所使用权证明。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拟变更的宗旨和业务范围必须符合法律法规及政策规定。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拟变更的社会团体法定代表人，不得同时担任其他社会团体的法定代表人。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拟变更的活动资金应当与实有资金相一致，且不得低于法定活动资金。全国性的社会团体有10万元以上活动资金 ，地方性的社会团体和跨行政区域的社会团体有3万元以上活动资金。</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社会团体修改章程，应当自业务主管单位审查同意之日起30日内，报登记管理机关核准。</w:t>
      </w:r>
    </w:p>
    <w:p>
      <w:pPr>
        <w:numPr>
          <w:ilvl w:val="0"/>
          <w:numId w:val="8"/>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社会团体变更审批时限由20个工作日压减至13个工作日。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numPr>
          <w:ilvl w:val="0"/>
          <w:numId w:val="8"/>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社会团体变更登记（包括名称、住所、宗旨、业务范围、活动地域、法定代表人、活动资金和业务主管单位）：申请材料：社会团体变更登记申请；业务主管单位的批准文件（脱钩后的行业协会商会除外）。</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法定代表人变更登记还需提交法定代表人登记表、云南省党政领导干部兼任社会组织领导审批表；社会团体住所变更还需提交新场所使用权证明；社会团体活动资金变更还需提交验资报告；社会团体名称、住所、宗旨、业务范围、活动地域、活动资金和业务主管单位变更还需提交章程核准申请（含修改后的章程草案及修改说明）。</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（1）《社会团体登记管理条例》第十一条  申请登记社会团体，发起人应当向登记管理机关提交下列文件：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（一）登记申请书；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（二）业务主管单位的批准文件；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（三）验资报告、场所使用权证明；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（四）发起人和拟任负责人的基本情况、身份证明；</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（五）章程草案。</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社会团体修改章程，应当自业务主管单位审查同意之日起30日内，报登记管理机关核准。</w:t>
      </w:r>
    </w:p>
    <w:p>
      <w:pPr>
        <w:numPr>
          <w:ilvl w:val="0"/>
          <w:numId w:val="8"/>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8"/>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筹备期间不得开展筹备以外的活动。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社会团体凭《社会团体法人登记证书》申请刻制印章，开立银行帐户。社会团体应当将印章式样和银行帐号报登记管理机关备案。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numPr>
          <w:ilvl w:val="0"/>
          <w:numId w:val="8"/>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13</w:t>
      </w:r>
      <w:r>
        <w:rPr>
          <w:rFonts w:ascii="方正仿宋_GBK" w:hAnsi="方正仿宋_GBK" w:eastAsia="方正仿宋_GBK" w:cs="方正仿宋_GBK"/>
          <w:sz w:val="28"/>
          <w:szCs w:val="28"/>
        </w:rPr>
        <w:t>个工作日</w:t>
      </w:r>
    </w:p>
    <w:p>
      <w:pPr>
        <w:numPr>
          <w:ilvl w:val="0"/>
          <w:numId w:val="8"/>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numPr>
          <w:ilvl w:val="0"/>
          <w:numId w:val="8"/>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《社会团体法人登记证书》、行政许可决定书。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5年</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收到准予社会组织变更登记的行政许可决定书后，携带原证书正、副本原件，同步领取新的登记证书。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登记证书有效期满前一个月内，携带证书正、副本原件领取新的登记证书。 </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全县范围内</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（1）《社会团体登记管理条例》第十二条：社会团体登记事项包括：名称、住所、宗旨、业务范围、活动地域、法定代表人、活动资金和业务主管单位。</w:t>
      </w:r>
    </w:p>
    <w:p>
      <w:pPr>
        <w:numPr>
          <w:ilvl w:val="0"/>
          <w:numId w:val="8"/>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numPr>
          <w:ilvl w:val="0"/>
          <w:numId w:val="8"/>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ascii="Times New Roman" w:hAnsi="Times New Roman" w:eastAsia="仿宋GB2312"/>
          <w:sz w:val="28"/>
          <w:szCs w:val="28"/>
        </w:rPr>
      </w:pPr>
      <w:r>
        <w:rPr>
          <w:rFonts w:hint="eastAsia" w:ascii="方正仿宋_GBK" w:hAnsi="方正仿宋_GBK" w:eastAsia="方正仿宋_GBK" w:cs="方正仿宋_GBK"/>
          <w:sz w:val="28"/>
          <w:szCs w:val="28"/>
        </w:rPr>
        <w:t>（1）《社会团体登记管理条例》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社会团体年度工作报告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年检结论（合格、基本合格、不合格）</w:t>
      </w:r>
    </w:p>
    <w:p>
      <w:pPr>
        <w:numPr>
          <w:ilvl w:val="0"/>
          <w:numId w:val="8"/>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社会团体中的慈善组织应当每年向其登记的民政部门报送年度工作报告和财务会计报告。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numPr>
          <w:ilvl w:val="0"/>
          <w:numId w:val="8"/>
        </w:numPr>
        <w:spacing w:line="50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民政部门牵头，业务主管单位，行业管理部门，财政、税务、审计、金融、公安、外交、物价、人力资源社会保障等相关职能部门等按职责分工履行监管职责。</w:t>
      </w:r>
    </w:p>
    <w:p>
      <w:pPr>
        <w:numPr>
          <w:ilvl w:val="0"/>
          <w:numId w:val="8"/>
        </w:numPr>
        <w:spacing w:line="500" w:lineRule="exact"/>
        <w:outlineLvl w:val="1"/>
        <w:rPr>
          <w:rFonts w:ascii="Times New Roman" w:hAnsi="Times New Roman" w:eastAsia="黑体"/>
          <w:sz w:val="28"/>
          <w:szCs w:val="28"/>
        </w:rPr>
      </w:pPr>
      <w:r>
        <w:rPr>
          <w:rFonts w:hint="eastAsia" w:ascii="Times New Roman" w:hAnsi="Times New Roman" w:eastAsia="黑体"/>
          <w:sz w:val="28"/>
          <w:szCs w:val="28"/>
        </w:rPr>
        <w:t>备注</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社会团体变更登记法定审批时限为20个工作日，承诺审批时限为13个工作日。</w:t>
      </w:r>
    </w:p>
    <w:p>
      <w:pPr>
        <w:jc w:val="center"/>
        <w:rPr>
          <w:rFonts w:ascii="方正小标宋_GBK" w:hAnsi="方正小标宋_GBK" w:eastAsia="方正小标宋_GBK" w:cs="方正小标宋_GBK"/>
          <w:sz w:val="40"/>
          <w:szCs w:val="40"/>
        </w:rPr>
      </w:pPr>
      <w:r>
        <w:rPr>
          <w:rFonts w:ascii="方正仿宋_GBK" w:hAnsi="方正仿宋_GBK" w:eastAsia="方正仿宋_GBK" w:cs="方正仿宋_GBK"/>
          <w:sz w:val="28"/>
          <w:szCs w:val="28"/>
        </w:rPr>
        <w:br w:type="page"/>
      </w:r>
      <w:r>
        <w:rPr>
          <w:rFonts w:hint="eastAsia" w:ascii="方正小标宋_GBK" w:hAnsi="方正小标宋_GBK" w:eastAsia="方正小标宋_GBK" w:cs="方正小标宋_GBK"/>
          <w:sz w:val="40"/>
          <w:szCs w:val="40"/>
        </w:rPr>
        <w:t>社会团体注销登记（县级权限）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【00011110100403】</w:t>
      </w:r>
    </w:p>
    <w:p>
      <w:pPr>
        <w:numPr>
          <w:ilvl w:val="0"/>
          <w:numId w:val="9"/>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社会团体成立、变更、注销登记及修改章程核准（县级权限）【000111101004】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社会团体注销登记（县级权限）(00011110100403)(审核通过)</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（3）《社会团体登记管理条例》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社会团体成立、变更、注销登记,社会团体修改章程核准</w:t>
      </w:r>
    </w:p>
    <w:p>
      <w:pPr>
        <w:numPr>
          <w:ilvl w:val="0"/>
          <w:numId w:val="9"/>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登记型</w:t>
      </w:r>
    </w:p>
    <w:p>
      <w:pPr>
        <w:numPr>
          <w:ilvl w:val="0"/>
          <w:numId w:val="9"/>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注销登记准予行政许可的条件：（1）经业务主管单位审查同意（脱钩后的行业协会商会除外）；（2）具有下列情形之一：完成社会团体章程规定的宗旨的；自行解散的；分立、合并的；由于其他原因终止的。（</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完成清算工作。</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（1）《社会团体登记管理条例》第十九条  社会团体有下列情形之一的，应当在业务主管单位审查同意后，向登记管理机关申请注销登记：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（一）完成社会团体章程规定的宗旨的；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（二）自行解散的；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（三）分立、合并的；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（四）由于其他原因终止的。</w:t>
      </w:r>
    </w:p>
    <w:p>
      <w:pPr>
        <w:numPr>
          <w:ilvl w:val="0"/>
          <w:numId w:val="9"/>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将社会团体注销登记审批时限由20个工作日压减至13个工作日。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numPr>
          <w:ilvl w:val="0"/>
          <w:numId w:val="9"/>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社会团体注销登记申请材料：法定代表人签署的注销登记申请；清算报告书；业务主管单位的批准文件（脱钩后的行业协会商会除外）。</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《社会团体登记管理条例》第二十一条  社会团体应当自清算结束之日起15日内向登记管理机关办理注销登记。办理注销登记，应当提交法定代表人签署的注销登记申请书、业务主管单位的审查文件和清算报告书。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登记管理机关准予注销登记的，发给注销证明文件，收缴该社会团体的登记证书、印章和财务凭证。</w:t>
      </w:r>
    </w:p>
    <w:p>
      <w:pPr>
        <w:numPr>
          <w:ilvl w:val="0"/>
          <w:numId w:val="9"/>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9"/>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（3）登记管理机关审查决定准予登记/不予登记；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筹备期间不得开展筹备以外的活动。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社会团体凭《社会团体法人登记证书》申请刻制印章，开立银行帐户。社会团体应当将印章式样和银行帐号报登记管理机关备案。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是</w:t>
      </w:r>
    </w:p>
    <w:p>
      <w:pPr>
        <w:numPr>
          <w:ilvl w:val="0"/>
          <w:numId w:val="9"/>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13</w:t>
      </w:r>
      <w:r>
        <w:rPr>
          <w:rFonts w:ascii="方正仿宋_GBK" w:hAnsi="方正仿宋_GBK" w:eastAsia="方正仿宋_GBK" w:cs="方正仿宋_GBK"/>
          <w:sz w:val="28"/>
          <w:szCs w:val="28"/>
        </w:rPr>
        <w:t>个工作日</w:t>
      </w:r>
    </w:p>
    <w:p>
      <w:pPr>
        <w:numPr>
          <w:ilvl w:val="0"/>
          <w:numId w:val="9"/>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9"/>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全县范围内</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（1）《社会团体登记管理条例》第十二条：社会团体登记事项包括：名称、住所、宗旨、业务范围、活动地域、法定代表人、活动资金和业务主管单位。</w:t>
      </w:r>
    </w:p>
    <w:p>
      <w:pPr>
        <w:numPr>
          <w:ilvl w:val="0"/>
          <w:numId w:val="9"/>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numPr>
          <w:ilvl w:val="0"/>
          <w:numId w:val="9"/>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numPr>
          <w:ilvl w:val="0"/>
          <w:numId w:val="9"/>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9"/>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民政部门牵头，业务主管单位，行业管理部门，财政、税务、审计、金融、公安、外交、物价、人力资源社会保障等相关职能部门等按职责分工履行监管职责。</w:t>
      </w:r>
    </w:p>
    <w:p>
      <w:pPr>
        <w:numPr>
          <w:ilvl w:val="0"/>
          <w:numId w:val="9"/>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备注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1.将社会团体注销登记审批时限由20个工作日压减至13个工作日。</w:t>
      </w:r>
    </w:p>
    <w:p>
      <w:pPr>
        <w:widowControl/>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2.社会团体办理注销登记手续后即为终止，无需进行年检年报。</w:t>
      </w:r>
    </w:p>
    <w:p>
      <w:pPr>
        <w:widowControl/>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br w:type="page"/>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社会团体修改章程核准（县级权限）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【00011110100404】</w:t>
      </w:r>
    </w:p>
    <w:p>
      <w:pPr>
        <w:numPr>
          <w:ilvl w:val="0"/>
          <w:numId w:val="1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社会团体成立、变更、注销登记及修改章程核准【00011110100Y】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社会团体成立、变更、注销登记及修改章程核准（县级权限）【000111101004】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社会团体修改章程核准（县级权限）(00011110100404)(审核通过)</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（1）《中华人民共和国民法典》</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（3）《社会团体登记管理条例》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（1）《中华人民共和国慈善法》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（3）《民政部关于重新确认社会团体业务主管单位的通知》</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（4）《民政部办公厅关于印发〈全国性行业协会商会章程示范文本〉的通知》（民办发〔2021〕22号）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（5）《社会团体章程示范文本》（民社发〔1998〕13号）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（6）《中共中央组织部关于规范退（离）休领导干部在社会团体兼职问题的通知》（中组发〔2014〕11号）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（2）《社会组织登记管理机关行政处罚程序规定》</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（3）《社会组织信用信息管理办法》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（4）《社会组织评估管理办法》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（5）《民政部关于社会团体登记管理有关问题的通知》（民函〔2007〕263号）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（6）《民政部关于印发〈全国性行业协会商会负责人任职管理办法（试行）〉的通知》（民发〔2015〕166号）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（7）《民政部关于印发〈社会组织抽查暂行办法〉的通知》(民发〔2017〕45号)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（8）《关于改革社会组织管理制度  促进社会组织健康有序发展的意见》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区社会事务局</w:t>
      </w:r>
      <w:r>
        <w:rPr>
          <w:rFonts w:ascii="方正仿宋_GBK" w:hAnsi="方正仿宋_GBK" w:eastAsia="方正仿宋_GBK" w:cs="方正仿宋_GBK"/>
          <w:sz w:val="28"/>
          <w:szCs w:val="28"/>
        </w:rPr>
        <w:t>（实行登记管理机关和业务主管单位双重负责管理体制的，由有关业务主管单位实施前置审查）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社会团体成立、变更、注销登记,社会团体修改章程核准</w:t>
      </w:r>
    </w:p>
    <w:p>
      <w:pPr>
        <w:numPr>
          <w:ilvl w:val="0"/>
          <w:numId w:val="1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其他型</w:t>
      </w:r>
    </w:p>
    <w:p>
      <w:pPr>
        <w:numPr>
          <w:ilvl w:val="0"/>
          <w:numId w:val="1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社会团体章程修改核准准予行政许可的条件：经业务主管单位审查同意（脱钩后的行业协会商会除外）</w:t>
      </w:r>
      <w:r>
        <w:rPr>
          <w:rFonts w:hint="eastAsia" w:ascii="方正仿宋_GBK" w:hAnsi="方正仿宋_GBK" w:eastAsia="方正仿宋_GBK" w:cs="方正仿宋_GBK"/>
          <w:sz w:val="28"/>
          <w:szCs w:val="28"/>
        </w:rPr>
        <w:t>，且自同意之日起30日内提出申请</w:t>
      </w:r>
      <w:r>
        <w:rPr>
          <w:rFonts w:ascii="方正仿宋_GBK" w:hAnsi="方正仿宋_GBK" w:eastAsia="方正仿宋_GBK" w:cs="方正仿宋_GBK"/>
          <w:sz w:val="28"/>
          <w:szCs w:val="28"/>
        </w:rPr>
        <w:t>。</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（1）《社会团体登记管理条例》第十八条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社会团体修改章程，应当自业务主管单位审查同意之日起30日内，报登记管理机关核准。</w:t>
      </w:r>
    </w:p>
    <w:p>
      <w:pPr>
        <w:numPr>
          <w:ilvl w:val="0"/>
          <w:numId w:val="10"/>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社会组织法人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将修改章程核准审批时限由20个工作日压减至13个工作日。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numPr>
          <w:ilvl w:val="0"/>
          <w:numId w:val="1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社会团体章程修改核准申请材料：社会团体章程核准申请（含修改后的章程草案及修改说明）；业务主管单位或者党建工作机构的批准文件。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（1）《社会团体登记管理条例》第十四条  社会团体的章程应当包括下列事项：</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（一）名称、住所；</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（二）宗旨、业务范围和活动地域；</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（三）会员资格及其权利、义务；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（四）民主的组织管理制度，执行机构的产生程序；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（五）负责人的条件和产生、罢免的程序；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（六）资产管理和使用的原则；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（七）章程的修改程序；</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（八）终止程序和终止后资产的处理；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（九）应当由章程规定的其他事项。</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第十八条  社会团体的登记事项需要变更的，应当自业务主管单位审查同意之日起30日内，向登记管理机关申请变更登记。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社会团体修改章程，应当自业务主管单位审查同意之日起30日内，报登记管理机关核准。</w:t>
      </w:r>
    </w:p>
    <w:p>
      <w:pPr>
        <w:numPr>
          <w:ilvl w:val="0"/>
          <w:numId w:val="1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（1）申请人申请</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（2）登记管理机关受理/不予受理；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（3）登记管理机关审查决定准予核准/不准予核准；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（4）制证发证；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（5）公告。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《社会团体登记管理条例》第九条  申请成立社会团体，应当经其业务主管单位审查同意，由发起人向登记管理机关申请登记。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筹备期间不得开展筹备以外的活动。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社会团体凭《社会团体法人登记证书》申请刻制印章，开立银行帐户。社会团体应当将印章式样和银行帐号报登记管理机关备案。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社会团体登记事项包括：名称、住所、宗旨、业务范围、活动地域、法定代表人、活动资金和业务主管单位。</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社会团体的法定代表人，不得同时担任其他社会团体的法定代表人。</w:t>
      </w:r>
    </w:p>
    <w:p>
      <w:pPr>
        <w:spacing w:line="600" w:lineRule="exact"/>
        <w:ind w:firstLine="562" w:firstLineChars="200"/>
        <w:rPr>
          <w:rFonts w:ascii="Times New Roman" w:hAnsi="Times New Roman" w:eastAsia="仿宋GB2312"/>
          <w:sz w:val="28"/>
          <w:szCs w:val="28"/>
          <w:u w:val="single"/>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13</w:t>
      </w:r>
      <w:r>
        <w:rPr>
          <w:rFonts w:ascii="方正仿宋_GBK" w:hAnsi="方正仿宋_GBK" w:eastAsia="方正仿宋_GBK" w:cs="方正仿宋_GBK"/>
          <w:sz w:val="28"/>
          <w:szCs w:val="28"/>
        </w:rPr>
        <w:t>个工作日</w:t>
      </w:r>
    </w:p>
    <w:p>
      <w:pPr>
        <w:numPr>
          <w:ilvl w:val="0"/>
          <w:numId w:val="1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numPr>
          <w:ilvl w:val="0"/>
          <w:numId w:val="1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章程核准通知书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5年</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收到章程核准通知书后，同步领取核准后的章程文本。</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r>
        <w:rPr>
          <w:rFonts w:hint="eastAsia" w:ascii="Times New Roman" w:hAnsi="Times New Roman" w:eastAsia="仿宋GB2312"/>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全县</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《社会团体登记管理条例》第十二条：社会团体登记事项包括：名称、住所、宗旨、业务范围、活动地域、法定代表人、活动资金和业务主管单位。</w:t>
      </w:r>
    </w:p>
    <w:p>
      <w:pPr>
        <w:numPr>
          <w:ilvl w:val="0"/>
          <w:numId w:val="1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numPr>
          <w:ilvl w:val="0"/>
          <w:numId w:val="1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numPr>
          <w:ilvl w:val="0"/>
          <w:numId w:val="1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bookmarkStart w:id="0" w:name="_GoBack"/>
      <w:bookmarkEnd w:id="0"/>
      <w:r>
        <w:rPr>
          <w:rFonts w:hint="eastAsia" w:ascii="方正仿宋_GBK" w:hAnsi="方正仿宋_GBK" w:eastAsia="方正仿宋_GBK" w:cs="方正仿宋_GBK"/>
          <w:sz w:val="28"/>
          <w:szCs w:val="28"/>
        </w:rPr>
        <w:t>民政部门牵头，业务主管单位，行业管理部门，财政、税务、审计、金融、公安、外交、物价、人力资源社会保障等相关职能部门等按职责分工履行监管职责。</w:t>
      </w:r>
    </w:p>
    <w:p>
      <w:pPr>
        <w:numPr>
          <w:ilvl w:val="0"/>
          <w:numId w:val="10"/>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备注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1.修改章程核准法定审批时限为20个工作日，承诺审批时限为13个工作日。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2.社会团体章程修改核准的行政许可事项类型为“其他型”。</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3.修改章程核准后无年检年报要求。</w:t>
      </w:r>
    </w:p>
    <w:p>
      <w:pPr>
        <w:spacing w:line="500" w:lineRule="exact"/>
        <w:ind w:firstLine="560" w:firstLineChars="200"/>
        <w:rPr>
          <w:rFonts w:ascii="方正仿宋_GBK" w:hAnsi="方正仿宋_GBK" w:eastAsia="方正仿宋_GBK" w:cs="方正仿宋_GBK"/>
          <w:sz w:val="28"/>
          <w:szCs w:val="28"/>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- 64 -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98654"/>
    <w:multiLevelType w:val="singleLevel"/>
    <w:tmpl w:val="ABB98654"/>
    <w:lvl w:ilvl="0" w:tentative="0">
      <w:start w:val="1"/>
      <w:numFmt w:val="chineseCounting"/>
      <w:suff w:val="nothing"/>
      <w:lvlText w:val="%1、"/>
      <w:lvlJc w:val="left"/>
      <w:pPr>
        <w:ind w:left="0" w:firstLine="420"/>
      </w:pPr>
      <w:rPr>
        <w:rFonts w:hint="eastAsia"/>
      </w:rPr>
    </w:lvl>
  </w:abstractNum>
  <w:abstractNum w:abstractNumId="1">
    <w:nsid w:val="DC2EA050"/>
    <w:multiLevelType w:val="singleLevel"/>
    <w:tmpl w:val="DC2EA050"/>
    <w:lvl w:ilvl="0" w:tentative="0">
      <w:start w:val="1"/>
      <w:numFmt w:val="chineseCounting"/>
      <w:suff w:val="nothing"/>
      <w:lvlText w:val="%1、"/>
      <w:lvlJc w:val="left"/>
      <w:pPr>
        <w:ind w:left="0" w:firstLine="420"/>
      </w:pPr>
      <w:rPr>
        <w:rFonts w:hint="eastAsia"/>
      </w:rPr>
    </w:lvl>
  </w:abstractNum>
  <w:abstractNum w:abstractNumId="2">
    <w:nsid w:val="DD4355F8"/>
    <w:multiLevelType w:val="singleLevel"/>
    <w:tmpl w:val="DD4355F8"/>
    <w:lvl w:ilvl="0" w:tentative="0">
      <w:start w:val="1"/>
      <w:numFmt w:val="chineseCounting"/>
      <w:suff w:val="nothing"/>
      <w:lvlText w:val="%1、"/>
      <w:lvlJc w:val="left"/>
      <w:pPr>
        <w:ind w:left="0" w:firstLine="420"/>
      </w:pPr>
      <w:rPr>
        <w:rFonts w:hint="eastAsia"/>
      </w:rPr>
    </w:lvl>
  </w:abstractNum>
  <w:abstractNum w:abstractNumId="3">
    <w:nsid w:val="DFB9D59D"/>
    <w:multiLevelType w:val="singleLevel"/>
    <w:tmpl w:val="DFB9D59D"/>
    <w:lvl w:ilvl="0" w:tentative="0">
      <w:start w:val="1"/>
      <w:numFmt w:val="chineseCounting"/>
      <w:suff w:val="nothing"/>
      <w:lvlText w:val="%1、"/>
      <w:lvlJc w:val="left"/>
      <w:pPr>
        <w:ind w:left="0" w:firstLine="420"/>
      </w:pPr>
      <w:rPr>
        <w:rFonts w:hint="eastAsia"/>
      </w:rPr>
    </w:lvl>
  </w:abstractNum>
  <w:abstractNum w:abstractNumId="4">
    <w:nsid w:val="F58D1BFE"/>
    <w:multiLevelType w:val="singleLevel"/>
    <w:tmpl w:val="F58D1BFE"/>
    <w:lvl w:ilvl="0" w:tentative="0">
      <w:start w:val="1"/>
      <w:numFmt w:val="chineseCounting"/>
      <w:suff w:val="nothing"/>
      <w:lvlText w:val="%1、"/>
      <w:lvlJc w:val="left"/>
      <w:pPr>
        <w:ind w:left="0" w:firstLine="420"/>
      </w:pPr>
      <w:rPr>
        <w:rFonts w:hint="eastAsia"/>
      </w:rPr>
    </w:lvl>
  </w:abstractNum>
  <w:abstractNum w:abstractNumId="5">
    <w:nsid w:val="0754CE8B"/>
    <w:multiLevelType w:val="singleLevel"/>
    <w:tmpl w:val="0754CE8B"/>
    <w:lvl w:ilvl="0" w:tentative="0">
      <w:start w:val="1"/>
      <w:numFmt w:val="chineseCounting"/>
      <w:suff w:val="nothing"/>
      <w:lvlText w:val="%1、"/>
      <w:lvlJc w:val="left"/>
      <w:pPr>
        <w:ind w:left="0" w:firstLine="420"/>
      </w:pPr>
      <w:rPr>
        <w:rFonts w:hint="eastAsia"/>
      </w:rPr>
    </w:lvl>
  </w:abstractNum>
  <w:abstractNum w:abstractNumId="6">
    <w:nsid w:val="102B468F"/>
    <w:multiLevelType w:val="singleLevel"/>
    <w:tmpl w:val="102B468F"/>
    <w:lvl w:ilvl="0" w:tentative="0">
      <w:start w:val="1"/>
      <w:numFmt w:val="decimal"/>
      <w:lvlText w:val="%1."/>
      <w:lvlJc w:val="left"/>
      <w:pPr>
        <w:tabs>
          <w:tab w:val="left" w:pos="312"/>
        </w:tabs>
      </w:pPr>
    </w:lvl>
  </w:abstractNum>
  <w:abstractNum w:abstractNumId="7">
    <w:nsid w:val="24076103"/>
    <w:multiLevelType w:val="singleLevel"/>
    <w:tmpl w:val="24076103"/>
    <w:lvl w:ilvl="0" w:tentative="0">
      <w:start w:val="1"/>
      <w:numFmt w:val="decimal"/>
      <w:lvlText w:val="%1."/>
      <w:lvlJc w:val="left"/>
      <w:pPr>
        <w:tabs>
          <w:tab w:val="left" w:pos="312"/>
        </w:tabs>
      </w:pPr>
    </w:lvl>
  </w:abstractNum>
  <w:abstractNum w:abstractNumId="8">
    <w:nsid w:val="42737A9B"/>
    <w:multiLevelType w:val="singleLevel"/>
    <w:tmpl w:val="42737A9B"/>
    <w:lvl w:ilvl="0" w:tentative="0">
      <w:start w:val="1"/>
      <w:numFmt w:val="chineseCounting"/>
      <w:suff w:val="nothing"/>
      <w:lvlText w:val="%1、"/>
      <w:lvlJc w:val="left"/>
      <w:pPr>
        <w:ind w:left="0" w:firstLine="420"/>
      </w:pPr>
      <w:rPr>
        <w:rFonts w:hint="eastAsia"/>
      </w:rPr>
    </w:lvl>
  </w:abstractNum>
  <w:abstractNum w:abstractNumId="9">
    <w:nsid w:val="4C49F96B"/>
    <w:multiLevelType w:val="singleLevel"/>
    <w:tmpl w:val="4C49F96B"/>
    <w:lvl w:ilvl="0" w:tentative="0">
      <w:start w:val="1"/>
      <w:numFmt w:val="chineseCounting"/>
      <w:suff w:val="nothing"/>
      <w:lvlText w:val="%1、"/>
      <w:lvlJc w:val="left"/>
      <w:pPr>
        <w:ind w:left="0" w:firstLine="420"/>
      </w:pPr>
      <w:rPr>
        <w:rFonts w:hint="eastAsia"/>
      </w:rPr>
    </w:lvl>
  </w:abstractNum>
  <w:num w:numId="1">
    <w:abstractNumId w:val="9"/>
  </w:num>
  <w:num w:numId="2">
    <w:abstractNumId w:val="0"/>
  </w:num>
  <w:num w:numId="3">
    <w:abstractNumId w:val="1"/>
  </w:num>
  <w:num w:numId="4">
    <w:abstractNumId w:val="7"/>
  </w:num>
  <w:num w:numId="5">
    <w:abstractNumId w:val="8"/>
  </w:num>
  <w:num w:numId="6">
    <w:abstractNumId w:val="6"/>
  </w:num>
  <w:num w:numId="7">
    <w:abstractNumId w:val="3"/>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0002ED5"/>
    <w:rsid w:val="00086104"/>
    <w:rsid w:val="000A59C8"/>
    <w:rsid w:val="000F3B21"/>
    <w:rsid w:val="00172A27"/>
    <w:rsid w:val="001B6681"/>
    <w:rsid w:val="001D3DDD"/>
    <w:rsid w:val="001E45EB"/>
    <w:rsid w:val="001F5637"/>
    <w:rsid w:val="00221577"/>
    <w:rsid w:val="002F44B2"/>
    <w:rsid w:val="00300069"/>
    <w:rsid w:val="0033171A"/>
    <w:rsid w:val="00347B83"/>
    <w:rsid w:val="00354F00"/>
    <w:rsid w:val="00423012"/>
    <w:rsid w:val="00496834"/>
    <w:rsid w:val="00536BDF"/>
    <w:rsid w:val="00552894"/>
    <w:rsid w:val="00562E21"/>
    <w:rsid w:val="005A09F0"/>
    <w:rsid w:val="005F3363"/>
    <w:rsid w:val="006856FB"/>
    <w:rsid w:val="00691997"/>
    <w:rsid w:val="00705D6D"/>
    <w:rsid w:val="00714F8C"/>
    <w:rsid w:val="00775B6F"/>
    <w:rsid w:val="007C1CE2"/>
    <w:rsid w:val="007C22FE"/>
    <w:rsid w:val="007F2604"/>
    <w:rsid w:val="008A3F78"/>
    <w:rsid w:val="008D768B"/>
    <w:rsid w:val="00902BA7"/>
    <w:rsid w:val="0091301E"/>
    <w:rsid w:val="0093725F"/>
    <w:rsid w:val="00AF5070"/>
    <w:rsid w:val="00B07FA9"/>
    <w:rsid w:val="00B1520D"/>
    <w:rsid w:val="00B54F32"/>
    <w:rsid w:val="00B71BF1"/>
    <w:rsid w:val="00BE30BD"/>
    <w:rsid w:val="00C062B7"/>
    <w:rsid w:val="00C9150D"/>
    <w:rsid w:val="00CF3432"/>
    <w:rsid w:val="00D00119"/>
    <w:rsid w:val="00D90D42"/>
    <w:rsid w:val="00DA2574"/>
    <w:rsid w:val="00DB3226"/>
    <w:rsid w:val="00DC5B9F"/>
    <w:rsid w:val="00DD0D23"/>
    <w:rsid w:val="00E23CC4"/>
    <w:rsid w:val="00E24021"/>
    <w:rsid w:val="00E41D5C"/>
    <w:rsid w:val="00E52A62"/>
    <w:rsid w:val="00E62705"/>
    <w:rsid w:val="00EA43A6"/>
    <w:rsid w:val="00EE24E8"/>
    <w:rsid w:val="00F81E7D"/>
    <w:rsid w:val="00FE316C"/>
    <w:rsid w:val="02931445"/>
    <w:rsid w:val="036C3926"/>
    <w:rsid w:val="0406137B"/>
    <w:rsid w:val="0BFC1D4C"/>
    <w:rsid w:val="0DF41CF6"/>
    <w:rsid w:val="181D7E76"/>
    <w:rsid w:val="1829788D"/>
    <w:rsid w:val="1ADC712F"/>
    <w:rsid w:val="1C681EDC"/>
    <w:rsid w:val="1CD263BD"/>
    <w:rsid w:val="1D3C167A"/>
    <w:rsid w:val="1DA431C8"/>
    <w:rsid w:val="20482B78"/>
    <w:rsid w:val="21A112E7"/>
    <w:rsid w:val="2216082D"/>
    <w:rsid w:val="228A0E51"/>
    <w:rsid w:val="230375B9"/>
    <w:rsid w:val="23B72793"/>
    <w:rsid w:val="2513261F"/>
    <w:rsid w:val="26456011"/>
    <w:rsid w:val="29D8493D"/>
    <w:rsid w:val="2A216047"/>
    <w:rsid w:val="2AC80053"/>
    <w:rsid w:val="31D43B86"/>
    <w:rsid w:val="32565C3D"/>
    <w:rsid w:val="32783779"/>
    <w:rsid w:val="3327112F"/>
    <w:rsid w:val="34C018DB"/>
    <w:rsid w:val="35AC481C"/>
    <w:rsid w:val="36167D5A"/>
    <w:rsid w:val="369F5B9E"/>
    <w:rsid w:val="3D26324A"/>
    <w:rsid w:val="3D337962"/>
    <w:rsid w:val="44C937F2"/>
    <w:rsid w:val="45CA66E9"/>
    <w:rsid w:val="46DB6898"/>
    <w:rsid w:val="477C42A9"/>
    <w:rsid w:val="4D0D78F3"/>
    <w:rsid w:val="4FC04C1F"/>
    <w:rsid w:val="50D526D0"/>
    <w:rsid w:val="51211609"/>
    <w:rsid w:val="53AD2206"/>
    <w:rsid w:val="53C86DD2"/>
    <w:rsid w:val="54BB1709"/>
    <w:rsid w:val="55A272A8"/>
    <w:rsid w:val="5A6636BF"/>
    <w:rsid w:val="5B6042C2"/>
    <w:rsid w:val="5D0F5C86"/>
    <w:rsid w:val="5D5552FB"/>
    <w:rsid w:val="5F25023A"/>
    <w:rsid w:val="61110686"/>
    <w:rsid w:val="62146A50"/>
    <w:rsid w:val="67CD4593"/>
    <w:rsid w:val="694E20FA"/>
    <w:rsid w:val="6B7C1FBB"/>
    <w:rsid w:val="6D1949B2"/>
    <w:rsid w:val="6D1E1651"/>
    <w:rsid w:val="6F4B7247"/>
    <w:rsid w:val="70030F10"/>
    <w:rsid w:val="70F020B2"/>
    <w:rsid w:val="714676D4"/>
    <w:rsid w:val="73713756"/>
    <w:rsid w:val="758A2A31"/>
    <w:rsid w:val="75A05B95"/>
    <w:rsid w:val="76500490"/>
    <w:rsid w:val="77D93FCD"/>
    <w:rsid w:val="78B275B2"/>
    <w:rsid w:val="7BB444D5"/>
    <w:rsid w:val="7F2700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kern w:val="0"/>
      <w:sz w:val="24"/>
    </w:rPr>
  </w:style>
  <w:style w:type="character" w:customStyle="1" w:styleId="9">
    <w:name w:val="页脚 Char"/>
    <w:link w:val="4"/>
    <w:qFormat/>
    <w:uiPriority w:val="0"/>
    <w:rPr>
      <w:rFonts w:ascii="Calibri" w:hAnsi="Calibri"/>
      <w:kern w:val="2"/>
      <w:sz w:val="18"/>
      <w:szCs w:val="18"/>
    </w:rPr>
  </w:style>
  <w:style w:type="character" w:customStyle="1" w:styleId="10">
    <w:name w:val="页眉 Char"/>
    <w:link w:val="5"/>
    <w:uiPriority w:val="0"/>
    <w:rPr>
      <w:rFonts w:ascii="Calibri" w:hAnsi="Calibri"/>
      <w:kern w:val="2"/>
      <w:sz w:val="18"/>
      <w:szCs w:val="18"/>
    </w:rPr>
  </w:style>
  <w:style w:type="character" w:customStyle="1" w:styleId="11">
    <w:name w:val="批注框文本 Char"/>
    <w:basedOn w:val="8"/>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13DDB-229C-46D9-8779-D2100DFA78F2}">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7302</Words>
  <Characters>41628</Characters>
  <Lines>346</Lines>
  <Paragraphs>97</Paragraphs>
  <TotalTime>113</TotalTime>
  <ScaleCrop>false</ScaleCrop>
  <LinksUpToDate>false</LinksUpToDate>
  <CharactersWithSpaces>48833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2023-11-07T08:16:00Z</dcterms:created>
  <dc:creator>49152</dc:creator>
  <cp:lastModifiedBy>李凡</cp:lastModifiedBy>
  <cp:lastPrinted>2022-06-15T22:53:00Z</cp:lastPrinted>
  <dcterms:modified xsi:type="dcterms:W3CDTF">2023-11-29T08:56:22Z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2052-11.8.2.10321</vt:lpwstr>
  </property>
</Properties>
</file>