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FA8D5">
      <w:pPr>
        <w:jc w:val="center"/>
        <w:rPr>
          <w:rFonts w:ascii="仿宋" w:hAnsi="仿宋" w:eastAsia="仿宋"/>
          <w:b/>
          <w:bCs/>
          <w:sz w:val="44"/>
          <w:szCs w:val="44"/>
        </w:rPr>
      </w:pPr>
      <w:r>
        <w:rPr>
          <w:rFonts w:hint="eastAsia" w:ascii="仿宋" w:hAnsi="仿宋" w:eastAsia="仿宋"/>
          <w:b/>
          <w:bCs/>
          <w:sz w:val="44"/>
          <w:szCs w:val="44"/>
        </w:rPr>
        <w:t>民用枪支及枪支主要零部件、弹药配置许可</w:t>
      </w:r>
    </w:p>
    <w:p w14:paraId="5564407B"/>
    <w:p w14:paraId="1D93A0B8">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001</w:t>
      </w:r>
    </w:p>
    <w:p w14:paraId="0BFC0474">
      <w:pPr>
        <w:rPr>
          <w:rFonts w:ascii="仿宋" w:hAnsi="仿宋" w:eastAsia="仿宋"/>
          <w:b/>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34084CB8">
      <w:pPr>
        <w:rPr>
          <w:rFonts w:ascii="仿宋" w:hAnsi="仿宋" w:eastAsia="仿宋"/>
          <w:sz w:val="30"/>
          <w:szCs w:val="30"/>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《中华人民共和国枪支管理法》</w:t>
      </w:r>
    </w:p>
    <w:p w14:paraId="1385B450">
      <w:pPr>
        <w:rPr>
          <w:rFonts w:ascii="仿宋" w:hAnsi="仿宋" w:eastAsia="仿宋"/>
          <w:b/>
          <w:sz w:val="30"/>
          <w:szCs w:val="30"/>
        </w:rPr>
      </w:pPr>
      <w:r>
        <w:rPr>
          <w:rFonts w:hint="eastAsia" w:ascii="仿宋" w:hAnsi="仿宋" w:eastAsia="仿宋"/>
          <w:b/>
          <w:sz w:val="30"/>
          <w:szCs w:val="30"/>
        </w:rPr>
        <w:t>责任事项：</w:t>
      </w:r>
    </w:p>
    <w:p w14:paraId="7042EACF">
      <w:pPr>
        <w:ind w:firstLine="297" w:firstLineChars="99"/>
        <w:rPr>
          <w:rFonts w:ascii="仿宋" w:hAnsi="仿宋" w:eastAsia="仿宋"/>
          <w:sz w:val="30"/>
          <w:szCs w:val="30"/>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3.决定阶段责任：予批准的核发民用枪支配购证，不予批准的告知申请人理由。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3DB8355F">
      <w:pPr>
        <w:rPr>
          <w:rFonts w:ascii="仿宋" w:hAnsi="仿宋" w:eastAsia="仿宋"/>
          <w:sz w:val="30"/>
          <w:szCs w:val="30"/>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在民用枪支及枪支主要零部件、弹药安全监管工作中滥用职权、玩忽职守、徇私舞弊，构成犯罪的，依法追究刑事责任；尚不构成犯罪的，依法给予行政处分。</w:t>
      </w:r>
    </w:p>
    <w:p w14:paraId="525BEB9C">
      <w:pPr>
        <w:rPr>
          <w:rFonts w:ascii="仿宋" w:hAnsi="仿宋" w:eastAsia="仿宋"/>
          <w:sz w:val="30"/>
          <w:szCs w:val="30"/>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20AF64A0">
      <w:pPr>
        <w:rPr>
          <w:rFonts w:ascii="仿宋" w:hAnsi="仿宋" w:eastAsia="仿宋"/>
          <w:b/>
          <w:sz w:val="30"/>
          <w:szCs w:val="30"/>
        </w:rPr>
      </w:pPr>
      <w:r>
        <w:rPr>
          <w:rFonts w:hint="eastAsia" w:ascii="仿宋" w:hAnsi="仿宋" w:eastAsia="仿宋"/>
          <w:b/>
          <w:sz w:val="30"/>
          <w:szCs w:val="30"/>
        </w:rPr>
        <w:t>监督方式：</w:t>
      </w:r>
    </w:p>
    <w:p w14:paraId="7ABD5449">
      <w:pPr>
        <w:ind w:firstLine="297" w:firstLineChars="99"/>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259C7A60">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2D9748B6">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0C133B99">
      <w:pPr>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5B23B048">
      <w:pPr>
        <w:rPr>
          <w:rFonts w:ascii="仿宋" w:hAnsi="仿宋" w:eastAsia="仿宋"/>
          <w:b/>
          <w:sz w:val="30"/>
          <w:szCs w:val="30"/>
        </w:rPr>
      </w:pPr>
      <w:r>
        <w:rPr>
          <w:rFonts w:hint="eastAsia" w:ascii="仿宋" w:hAnsi="仿宋" w:eastAsia="仿宋"/>
          <w:b/>
          <w:sz w:val="30"/>
          <w:szCs w:val="30"/>
        </w:rPr>
        <w:t>备注：</w:t>
      </w:r>
    </w:p>
    <w:p w14:paraId="70D26252">
      <w:pPr>
        <w:rPr>
          <w:rFonts w:ascii="仿宋" w:hAnsi="仿宋" w:eastAsia="仿宋"/>
          <w:sz w:val="30"/>
          <w:szCs w:val="30"/>
        </w:rPr>
      </w:pPr>
    </w:p>
    <w:p w14:paraId="4CA0133A"/>
    <w:p w14:paraId="7F3E2C20"/>
    <w:p w14:paraId="5686D212"/>
    <w:p w14:paraId="355B836C"/>
    <w:p w14:paraId="7012329F"/>
    <w:p w14:paraId="1CB44E94">
      <w:pPr>
        <w:jc w:val="center"/>
        <w:rPr>
          <w:rStyle w:val="4"/>
          <w:rFonts w:ascii="仿宋" w:hAnsi="仿宋" w:eastAsia="仿宋" w:cs="微软雅黑"/>
          <w:color w:val="333333"/>
          <w:sz w:val="44"/>
          <w:szCs w:val="44"/>
          <w:shd w:val="clear" w:color="auto" w:fill="FFFFFF"/>
        </w:rPr>
      </w:pPr>
    </w:p>
    <w:p w14:paraId="4C37482D">
      <w:pPr>
        <w:jc w:val="center"/>
        <w:rPr>
          <w:rStyle w:val="4"/>
          <w:rFonts w:ascii="仿宋" w:hAnsi="仿宋" w:eastAsia="仿宋" w:cs="微软雅黑"/>
          <w:color w:val="333333"/>
          <w:sz w:val="44"/>
          <w:szCs w:val="44"/>
          <w:shd w:val="clear" w:color="auto" w:fill="FFFFFF"/>
        </w:rPr>
      </w:pPr>
    </w:p>
    <w:p w14:paraId="7FD8B9F7">
      <w:pPr>
        <w:jc w:val="center"/>
        <w:rPr>
          <w:rStyle w:val="4"/>
          <w:rFonts w:ascii="仿宋" w:hAnsi="仿宋" w:eastAsia="仿宋" w:cs="微软雅黑"/>
          <w:color w:val="333333"/>
          <w:sz w:val="44"/>
          <w:szCs w:val="44"/>
          <w:shd w:val="clear" w:color="auto" w:fill="FFFFFF"/>
        </w:rPr>
      </w:pPr>
    </w:p>
    <w:p w14:paraId="38632DD8">
      <w:pPr>
        <w:jc w:val="center"/>
        <w:rPr>
          <w:rStyle w:val="4"/>
          <w:rFonts w:ascii="仿宋" w:hAnsi="仿宋" w:eastAsia="仿宋" w:cs="微软雅黑"/>
          <w:color w:val="333333"/>
          <w:sz w:val="44"/>
          <w:szCs w:val="44"/>
          <w:shd w:val="clear" w:color="auto" w:fill="FFFFFF"/>
        </w:rPr>
      </w:pPr>
    </w:p>
    <w:p w14:paraId="4FE28DB6">
      <w:pPr>
        <w:jc w:val="center"/>
        <w:rPr>
          <w:rStyle w:val="4"/>
          <w:rFonts w:ascii="仿宋" w:hAnsi="仿宋" w:eastAsia="仿宋" w:cs="微软雅黑"/>
          <w:color w:val="333333"/>
          <w:sz w:val="44"/>
          <w:szCs w:val="44"/>
          <w:shd w:val="clear" w:color="auto" w:fill="FFFFFF"/>
        </w:rPr>
      </w:pPr>
    </w:p>
    <w:p w14:paraId="41635B94">
      <w:pPr>
        <w:jc w:val="center"/>
        <w:rPr>
          <w:rStyle w:val="4"/>
          <w:rFonts w:ascii="仿宋" w:hAnsi="仿宋" w:eastAsia="仿宋" w:cs="微软雅黑"/>
          <w:color w:val="333333"/>
          <w:sz w:val="44"/>
          <w:szCs w:val="44"/>
          <w:shd w:val="clear" w:color="auto" w:fill="FFFFFF"/>
        </w:rPr>
      </w:pPr>
    </w:p>
    <w:p w14:paraId="1BBD1C27">
      <w:pPr>
        <w:jc w:val="center"/>
        <w:rPr>
          <w:rStyle w:val="4"/>
          <w:rFonts w:ascii="仿宋" w:hAnsi="仿宋" w:eastAsia="仿宋" w:cs="微软雅黑"/>
          <w:color w:val="333333"/>
          <w:sz w:val="44"/>
          <w:szCs w:val="44"/>
          <w:shd w:val="clear" w:color="auto" w:fill="FFFFFF"/>
        </w:rPr>
      </w:pPr>
    </w:p>
    <w:p w14:paraId="40EDC069">
      <w:pPr>
        <w:jc w:val="center"/>
        <w:rPr>
          <w:rStyle w:val="4"/>
          <w:rFonts w:ascii="仿宋" w:hAnsi="仿宋" w:eastAsia="仿宋" w:cs="微软雅黑"/>
          <w:color w:val="333333"/>
          <w:sz w:val="44"/>
          <w:szCs w:val="44"/>
          <w:shd w:val="clear" w:color="auto" w:fill="FFFFFF"/>
        </w:rPr>
      </w:pPr>
    </w:p>
    <w:p w14:paraId="5BC0808C">
      <w:pPr>
        <w:jc w:val="center"/>
        <w:rPr>
          <w:rStyle w:val="4"/>
          <w:rFonts w:ascii="仿宋" w:hAnsi="仿宋" w:eastAsia="仿宋" w:cs="微软雅黑"/>
          <w:color w:val="333333"/>
          <w:sz w:val="44"/>
          <w:szCs w:val="44"/>
          <w:shd w:val="clear" w:color="auto" w:fill="FFFFFF"/>
        </w:rPr>
      </w:pPr>
    </w:p>
    <w:p w14:paraId="0ACE71FE">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举行集会游行示威许可</w:t>
      </w:r>
    </w:p>
    <w:p w14:paraId="7B8D3313">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002</w:t>
      </w:r>
    </w:p>
    <w:p w14:paraId="3DC11A28">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79B61891">
      <w:pPr>
        <w:ind w:left="1494" w:hanging="1494" w:hangingChars="496"/>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《中华人民共和国集会游行示威法》</w:t>
      </w:r>
    </w:p>
    <w:p w14:paraId="15C69B84">
      <w:pPr>
        <w:ind w:left="1485" w:leftChars="213" w:hanging="1038" w:hangingChars="346"/>
        <w:rPr>
          <w:rFonts w:ascii="仿宋" w:hAnsi="仿宋" w:eastAsia="仿宋" w:cs="微软雅黑"/>
          <w:color w:val="000000"/>
          <w:sz w:val="30"/>
          <w:szCs w:val="30"/>
          <w:shd w:val="clear" w:color="auto" w:fill="FFFFFF"/>
        </w:rPr>
      </w:pPr>
      <w:r>
        <w:rPr>
          <w:rFonts w:hint="eastAsia" w:ascii="仿宋" w:hAnsi="仿宋" w:eastAsia="仿宋" w:cs="微软雅黑"/>
          <w:color w:val="000000"/>
          <w:sz w:val="30"/>
          <w:szCs w:val="30"/>
          <w:shd w:val="clear" w:color="auto" w:fill="FFFFFF"/>
        </w:rPr>
        <w:t>《中华人民共和国集会游行示威法实施条例》</w:t>
      </w:r>
    </w:p>
    <w:p w14:paraId="21AED46A">
      <w:pPr>
        <w:rPr>
          <w:rFonts w:ascii="仿宋" w:hAnsi="仿宋" w:eastAsia="仿宋" w:cs="微软雅黑"/>
          <w:color w:val="000000"/>
          <w:sz w:val="30"/>
          <w:szCs w:val="30"/>
          <w:shd w:val="clear" w:color="auto" w:fill="FFFFFF"/>
        </w:rPr>
      </w:pPr>
      <w:r>
        <w:rPr>
          <w:rFonts w:hint="eastAsia" w:ascii="仿宋" w:hAnsi="仿宋" w:eastAsia="仿宋"/>
          <w:b/>
          <w:sz w:val="30"/>
          <w:szCs w:val="30"/>
        </w:rPr>
        <w:t>责任事项：</w:t>
      </w:r>
      <w:r>
        <w:rPr>
          <w:rFonts w:ascii="仿宋" w:hAnsi="仿宋" w:eastAsia="仿宋" w:cs="微软雅黑"/>
          <w:color w:val="000000"/>
          <w:sz w:val="30"/>
          <w:szCs w:val="30"/>
          <w:shd w:val="clear" w:color="auto" w:fill="FFFFFF"/>
        </w:rPr>
        <w:t>第八条举行集会、游行示威，必须有负责人。依照《中华人民共和国集会游行示威法》规定需要申请的集会、游行、示威，其负责人必须在举行日期的五日前向主管机关递交书面申请。申请书中应当载明集会、游行、示威的目的、方式、标语、口号、人数、车辆数、使用音响设备的种类与数量、起止时间、地点（包括集合地和解散地）、路线和负责人的姓名、职业、住址。</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第十二条申请举行的集会、游行、示威，有下列情形之一的，不予许可：1.反对宪法所确定的基本原则的；2.危害国家统一、主权和领土完整的；3.煽动民族分裂的；4.有充分根据认定申请举行的集会、游行、示威将直接危害公众安全或严重破坏社会秩序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第十六条国家机关工作人员不得组织或参加违背有关法律、法规规定的国家机关工作人员职责、义务的集会、游行、示威。</w:t>
      </w:r>
    </w:p>
    <w:p w14:paraId="48E24770">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第二十八条举行集会、游行、示威，有违反治安管理行为的，依照治安管理处罚法有关规定予以处罚。</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举行集会、游行、示威，有下列情形之一的，公安机关可以对其负责人和直接责任人员处以警告或者十五日以下拘留：1.未依照《中华人民共和国集会游行示威法》规定申请或申请未或许可的；2.未按照主管机关许可的目的、方式、标语、口号、起止时间、地点、路线进行、不听制止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第三十条扰乱、冲击或以其他方法破坏依法举行集会、游行、示威的，公安机关可以处以警告或者十五日以下拘留，情节严重，构成犯罪的，依照刑法有关规定追究刑事责任。</w:t>
      </w:r>
    </w:p>
    <w:p w14:paraId="21CBFC50">
      <w:pPr>
        <w:rPr>
          <w:rFonts w:ascii="仿宋" w:hAnsi="仿宋" w:eastAsia="仿宋"/>
          <w:sz w:val="30"/>
          <w:szCs w:val="30"/>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中华人民共和国集会游行示威法。</w:t>
      </w:r>
    </w:p>
    <w:p w14:paraId="76C009D4">
      <w:pPr>
        <w:rPr>
          <w:rFonts w:ascii="仿宋" w:hAnsi="仿宋" w:eastAsia="仿宋"/>
          <w:b/>
          <w:sz w:val="30"/>
          <w:szCs w:val="30"/>
        </w:rPr>
      </w:pPr>
      <w:r>
        <w:rPr>
          <w:rFonts w:hint="eastAsia" w:ascii="仿宋" w:hAnsi="仿宋" w:eastAsia="仿宋"/>
          <w:b/>
          <w:sz w:val="30"/>
          <w:szCs w:val="30"/>
        </w:rPr>
        <w:t>监督方式：</w:t>
      </w:r>
    </w:p>
    <w:p w14:paraId="2442109E">
      <w:pPr>
        <w:ind w:firstLine="300" w:firstLineChars="100"/>
        <w:rPr>
          <w:rFonts w:hint="eastAsia"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158445DB">
      <w:pPr>
        <w:ind w:firstLine="300" w:firstLineChars="100"/>
        <w:rPr>
          <w:rFonts w:hint="eastAsia"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46D81E22">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42F25381">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017F27D1">
      <w:pPr>
        <w:rPr>
          <w:rFonts w:ascii="仿宋" w:hAnsi="仿宋" w:eastAsia="仿宋"/>
          <w:b/>
          <w:sz w:val="30"/>
          <w:szCs w:val="30"/>
        </w:rPr>
      </w:pPr>
      <w:r>
        <w:rPr>
          <w:rFonts w:hint="eastAsia" w:ascii="仿宋" w:hAnsi="仿宋" w:eastAsia="仿宋"/>
          <w:b/>
          <w:sz w:val="30"/>
          <w:szCs w:val="30"/>
        </w:rPr>
        <w:t>备注：</w:t>
      </w:r>
    </w:p>
    <w:p w14:paraId="7670B349">
      <w:pPr>
        <w:rPr>
          <w:rFonts w:ascii="仿宋" w:hAnsi="仿宋" w:eastAsia="仿宋"/>
          <w:sz w:val="30"/>
          <w:szCs w:val="30"/>
        </w:rPr>
      </w:pPr>
    </w:p>
    <w:p w14:paraId="24C92C33"/>
    <w:p w14:paraId="368872FE"/>
    <w:p w14:paraId="126E9B1C">
      <w:pPr>
        <w:jc w:val="center"/>
        <w:rPr>
          <w:rStyle w:val="4"/>
          <w:rFonts w:ascii="仿宋" w:hAnsi="仿宋" w:eastAsia="仿宋" w:cs="微软雅黑"/>
          <w:color w:val="333333"/>
          <w:sz w:val="44"/>
          <w:szCs w:val="44"/>
          <w:shd w:val="clear" w:color="auto" w:fill="FFFFFF"/>
        </w:rPr>
      </w:pPr>
    </w:p>
    <w:p w14:paraId="72560B9A">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大型群众性活动安全许可</w:t>
      </w:r>
    </w:p>
    <w:p w14:paraId="3EBED2B6">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003</w:t>
      </w:r>
    </w:p>
    <w:p w14:paraId="110F4B51">
      <w:pPr>
        <w:rPr>
          <w:rFonts w:ascii="仿宋" w:hAnsi="仿宋" w:eastAsia="仿宋"/>
          <w:b/>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6FFB601A">
      <w:pPr>
        <w:ind w:left="1494" w:hanging="1494" w:hangingChars="496"/>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《中华人民共和国消防法》</w:t>
      </w:r>
    </w:p>
    <w:p w14:paraId="53F783FE">
      <w:pPr>
        <w:ind w:left="1485" w:leftChars="213" w:hanging="1038" w:hangingChars="346"/>
        <w:rPr>
          <w:rFonts w:ascii="仿宋" w:hAnsi="仿宋" w:eastAsia="仿宋" w:cs="微软雅黑"/>
          <w:color w:val="000000"/>
          <w:sz w:val="30"/>
          <w:szCs w:val="30"/>
          <w:shd w:val="clear" w:color="auto" w:fill="FFFFFF"/>
        </w:rPr>
      </w:pPr>
      <w:r>
        <w:rPr>
          <w:rFonts w:hint="eastAsia" w:ascii="仿宋" w:hAnsi="仿宋" w:eastAsia="仿宋" w:cs="微软雅黑"/>
          <w:color w:val="000000"/>
          <w:sz w:val="30"/>
          <w:szCs w:val="30"/>
          <w:shd w:val="clear" w:color="auto" w:fill="FFFFFF"/>
        </w:rPr>
        <w:t>《大型群众性活动安全管理条例》</w:t>
      </w:r>
    </w:p>
    <w:p w14:paraId="3901A1CB">
      <w:pPr>
        <w:rPr>
          <w:rFonts w:ascii="仿宋" w:hAnsi="仿宋" w:eastAsia="仿宋" w:cs="微软雅黑"/>
          <w:color w:val="000000"/>
          <w:sz w:val="30"/>
          <w:szCs w:val="30"/>
          <w:shd w:val="clear" w:color="auto" w:fill="FFFFFF"/>
        </w:rPr>
      </w:pPr>
      <w:r>
        <w:rPr>
          <w:rFonts w:hint="eastAsia" w:ascii="仿宋" w:hAnsi="仿宋" w:eastAsia="仿宋"/>
          <w:b/>
          <w:sz w:val="30"/>
          <w:szCs w:val="30"/>
        </w:rPr>
        <w:t>责任事项：</w:t>
      </w:r>
      <w:r>
        <w:rPr>
          <w:rFonts w:ascii="仿宋" w:hAnsi="仿宋" w:eastAsia="仿宋" w:cs="微软雅黑"/>
          <w:color w:val="000000"/>
          <w:sz w:val="30"/>
          <w:szCs w:val="30"/>
          <w:shd w:val="clear" w:color="auto" w:fill="FFFFFF"/>
        </w:rPr>
        <w:t>第十一条公安机关对大型群众性活动实行安全许可制度。《营业性演出管理条例》对演出活动的安全管理另有规定的，从其规定。</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举办大型群众性活动应当符合下列条件：</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（一）承办者是依照法定程序成立的法人或者其他组织；</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（二）大型群众性活动的内容不得违反宪法、法律、法规的规定，不得违反社会公德；</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（三）具有符合本条例规定的安全工作方案，安全责任明确、措施有效；</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四）活动场所、设施符合安全要求。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r>
        <w:rPr>
          <w:rFonts w:ascii="仿宋" w:hAnsi="仿宋" w:eastAsia="仿宋" w:cs="微软雅黑"/>
          <w:color w:val="000000"/>
          <w:sz w:val="30"/>
          <w:szCs w:val="30"/>
          <w:shd w:val="clear" w:color="auto" w:fill="FFFFFF"/>
        </w:rPr>
        <w:t>第十三条承办者应当在活动举办日的20日前提出安全许可申请，申请时，应当提交下列材料：</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（一）承办者合法成立的证明以及安全责任人的身份证明；</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（二）大型群众性活动方案及其说明，2个或者2个以上承办者共同承办大型群众性活动的，还应当提交联合承办的协议；</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（三）大型群众性活动安全工作方案；</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（四）活动场所管理者同意提供活动场所的证明。依照法律、行政法规的规定，有关主管部门对大型群众性活动的承办者有资质、资格要求的，还应当提交有关资质、资格证明。</w:t>
      </w:r>
      <w:r>
        <w:rPr>
          <w:rFonts w:hint="eastAsia" w:ascii="仿宋" w:hAnsi="仿宋" w:eastAsia="仿宋" w:cs="微软雅黑"/>
          <w:color w:val="000000"/>
          <w:sz w:val="30"/>
          <w:szCs w:val="30"/>
          <w:shd w:val="clear" w:color="auto" w:fill="FFFFFF"/>
        </w:rPr>
        <w:br w:type="textWrapping"/>
      </w:r>
      <w:r>
        <w:rPr>
          <w:rFonts w:hint="eastAsia" w:ascii="宋体" w:hAnsi="宋体" w:eastAsia="宋体" w:cs="宋体"/>
          <w:color w:val="000000"/>
          <w:sz w:val="30"/>
          <w:szCs w:val="30"/>
          <w:shd w:val="clear" w:color="auto" w:fill="FFFFFF"/>
        </w:rPr>
        <w:t> </w:t>
      </w:r>
      <w:r>
        <w:rPr>
          <w:rFonts w:hint="eastAsia" w:ascii="仿宋" w:hAnsi="仿宋" w:eastAsia="仿宋" w:cs="微软雅黑"/>
          <w:color w:val="000000"/>
          <w:sz w:val="30"/>
          <w:szCs w:val="30"/>
          <w:shd w:val="clear" w:color="auto" w:fill="FFFFFF"/>
        </w:rPr>
        <w:t>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r>
        <w:rPr>
          <w:rFonts w:hint="eastAsia" w:ascii="仿宋" w:hAnsi="仿宋" w:eastAsia="仿宋" w:cs="微软雅黑"/>
          <w:color w:val="000000"/>
          <w:sz w:val="30"/>
          <w:szCs w:val="30"/>
          <w:shd w:val="clear" w:color="auto" w:fill="FFFFFF"/>
        </w:rPr>
        <w:br w:type="textWrapping"/>
      </w:r>
      <w:r>
        <w:rPr>
          <w:rFonts w:hint="eastAsia" w:ascii="宋体" w:hAnsi="宋体" w:eastAsia="宋体" w:cs="宋体"/>
          <w:color w:val="000000"/>
          <w:sz w:val="30"/>
          <w:szCs w:val="30"/>
          <w:shd w:val="clear" w:color="auto" w:fill="FFFFFF"/>
        </w:rPr>
        <w:t> </w:t>
      </w:r>
      <w:r>
        <w:rPr>
          <w:rFonts w:hint="eastAsia" w:ascii="仿宋" w:hAnsi="仿宋" w:eastAsia="仿宋" w:cs="微软雅黑"/>
          <w:color w:val="000000"/>
          <w:sz w:val="30"/>
          <w:szCs w:val="30"/>
          <w:shd w:val="clear" w:color="auto" w:fill="FFFFFF"/>
        </w:rPr>
        <w:t>第十五条对经安全许可的大型群众性活动，承办者不得擅自变更活动的时间、地点、内容或者扩大大型群众性活动的举办规模。</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承办者变更大型群众性活动时间的，应当在原定举办活动时间之前向做出许可决定的公安机关申请变更，经公安机关同意方可变更。</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承办者变更大型群众性活动地点、内容以及扩大大型群众性活动举办规模的，应当依照本条例的规定重新申请安全许可。</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承办者取消举办大型群众性活动的，应当在原定举办活动时间之前书面告知做出安全许可决定的公安机关，并交回公安机关颁发的准予举办大型群众性活动的安全许可证件。</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第十六条对经安全许可的大型群众性活动，公安机关根据安全需要组织相应警力，维持活动现场周边的治安、交通秩序，预防和处置突发治安事件，查处违法犯罪活动。</w:t>
      </w:r>
    </w:p>
    <w:p w14:paraId="7ACEC866">
      <w:pPr>
        <w:ind w:firstLine="300" w:firstLineChars="100"/>
        <w:rPr>
          <w:rFonts w:ascii="仿宋" w:hAnsi="仿宋" w:eastAsia="仿宋"/>
          <w:sz w:val="30"/>
          <w:szCs w:val="30"/>
        </w:rPr>
      </w:pPr>
      <w:r>
        <w:rPr>
          <w:rFonts w:ascii="仿宋" w:hAnsi="仿宋" w:eastAsia="仿宋" w:cs="微软雅黑"/>
          <w:color w:val="000000"/>
          <w:sz w:val="30"/>
          <w:szCs w:val="30"/>
          <w:shd w:val="clear" w:color="auto" w:fill="FFFFFF"/>
        </w:rPr>
        <w:t>第十七条在大型群众性活动现场负责执行安全管理任务的公安机关工作人员，凭值勤证件进入大型群众性活动现场，依法履行安全管理职责。</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公安机关和其他有关主管部门及其工作人员不得向承办者索取门票。</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第十八条承办者发现进入活动场所的人员达到核准数量时，应当立即停止验票；发现持有划定区域以外的门票或者持假票的人员，应当拒绝其入场并向活动现场的公安机关工作人员报告。</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第十九条在大型群众性活动举办过程中发生公共安全事故、治安案件的，安全责任人应当立即启动应急救援预案，并立即报告公安机关。</w:t>
      </w:r>
    </w:p>
    <w:p w14:paraId="50D1614D">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第二十条承办者擅自变更大型群众性活动的时间、地点、内容或者擅自扩大大型群众性活动的举办规模的，由公安机关处1万元以上5万元以下罚款；有违法所得的，没收违法所得。</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未经公安机关安全许可的大型群众性活动由公安机关予以取缔，对承办者处10万元以上30万元以下罚款。</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第二十二条在大型群众性活动举办过程中发生公共安全事故，安全责任人不立即启动应急救援预案或者不立即向公安机关报告的，由公安机关对安全责任人和其他直接责任人员处5000元以上5万元以下罚款。</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第二十三条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第二十四条有关主管部门的工作人员和直接负责的主管人员在履行大型群众性活动安全管理职责中，有滥用职权、玩忽职守、徇私舞弊行为的，依法给予处分；构成犯罪的，依法追究刑事责任</w:t>
      </w:r>
    </w:p>
    <w:p w14:paraId="0B6023EF">
      <w:pPr>
        <w:rPr>
          <w:rFonts w:ascii="仿宋" w:hAnsi="仿宋" w:eastAsia="仿宋"/>
          <w:sz w:val="30"/>
          <w:szCs w:val="30"/>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大型群众性活动安全管理条例（第505号）令</w:t>
      </w:r>
    </w:p>
    <w:p w14:paraId="1B46C203">
      <w:pPr>
        <w:rPr>
          <w:rFonts w:ascii="仿宋" w:hAnsi="仿宋" w:eastAsia="仿宋"/>
          <w:b/>
          <w:sz w:val="30"/>
          <w:szCs w:val="30"/>
        </w:rPr>
      </w:pPr>
      <w:r>
        <w:rPr>
          <w:rFonts w:hint="eastAsia" w:ascii="仿宋" w:hAnsi="仿宋" w:eastAsia="仿宋"/>
          <w:b/>
          <w:sz w:val="30"/>
          <w:szCs w:val="30"/>
        </w:rPr>
        <w:t>监督方式：</w:t>
      </w:r>
    </w:p>
    <w:p w14:paraId="4CC82EC9">
      <w:pPr>
        <w:ind w:firstLine="300" w:firstLineChars="100"/>
        <w:rPr>
          <w:rFonts w:hint="eastAsia"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36B7B4DB">
      <w:pPr>
        <w:ind w:firstLine="300" w:firstLineChars="100"/>
        <w:rPr>
          <w:rFonts w:hint="eastAsia"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204A5ADD">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6C108AA4">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065C3101">
      <w:pPr>
        <w:rPr>
          <w:rFonts w:ascii="仿宋" w:hAnsi="仿宋" w:eastAsia="仿宋"/>
          <w:b/>
          <w:sz w:val="30"/>
          <w:szCs w:val="30"/>
        </w:rPr>
      </w:pPr>
      <w:r>
        <w:rPr>
          <w:rFonts w:hint="eastAsia" w:ascii="仿宋" w:hAnsi="仿宋" w:eastAsia="仿宋"/>
          <w:b/>
          <w:sz w:val="30"/>
          <w:szCs w:val="30"/>
        </w:rPr>
        <w:t>备注：</w:t>
      </w:r>
    </w:p>
    <w:p w14:paraId="242BF440"/>
    <w:p w14:paraId="5AFA3996"/>
    <w:p w14:paraId="60D60EA5">
      <w:pPr>
        <w:rPr>
          <w:rStyle w:val="4"/>
          <w:rFonts w:ascii="微软雅黑" w:hAnsi="微软雅黑" w:eastAsia="微软雅黑" w:cs="微软雅黑"/>
          <w:color w:val="333333"/>
          <w:szCs w:val="21"/>
          <w:shd w:val="clear" w:color="auto" w:fill="FFFFFF"/>
        </w:rPr>
      </w:pPr>
    </w:p>
    <w:p w14:paraId="0EFCC4D5">
      <w:pPr>
        <w:rPr>
          <w:rStyle w:val="4"/>
          <w:rFonts w:ascii="微软雅黑" w:hAnsi="微软雅黑" w:eastAsia="微软雅黑" w:cs="微软雅黑"/>
          <w:color w:val="333333"/>
          <w:szCs w:val="21"/>
          <w:shd w:val="clear" w:color="auto" w:fill="FFFFFF"/>
        </w:rPr>
      </w:pPr>
    </w:p>
    <w:p w14:paraId="1217E0A5">
      <w:pPr>
        <w:rPr>
          <w:rStyle w:val="4"/>
          <w:rFonts w:ascii="微软雅黑" w:hAnsi="微软雅黑" w:eastAsia="微软雅黑" w:cs="微软雅黑"/>
          <w:color w:val="333333"/>
          <w:szCs w:val="21"/>
          <w:shd w:val="clear" w:color="auto" w:fill="FFFFFF"/>
        </w:rPr>
      </w:pPr>
    </w:p>
    <w:p w14:paraId="3911D56F">
      <w:pPr>
        <w:rPr>
          <w:rStyle w:val="4"/>
          <w:rFonts w:ascii="微软雅黑" w:hAnsi="微软雅黑" w:eastAsia="微软雅黑" w:cs="微软雅黑"/>
          <w:color w:val="333333"/>
          <w:szCs w:val="21"/>
          <w:shd w:val="clear" w:color="auto" w:fill="FFFFFF"/>
        </w:rPr>
      </w:pPr>
    </w:p>
    <w:p w14:paraId="7C35E5B4">
      <w:pPr>
        <w:rPr>
          <w:rStyle w:val="4"/>
          <w:rFonts w:ascii="微软雅黑" w:hAnsi="微软雅黑" w:eastAsia="微软雅黑" w:cs="微软雅黑"/>
          <w:color w:val="333333"/>
          <w:szCs w:val="21"/>
          <w:shd w:val="clear" w:color="auto" w:fill="FFFFFF"/>
        </w:rPr>
      </w:pPr>
    </w:p>
    <w:p w14:paraId="3ABA1730">
      <w:pPr>
        <w:rPr>
          <w:rStyle w:val="4"/>
          <w:rFonts w:ascii="微软雅黑" w:hAnsi="微软雅黑" w:eastAsia="微软雅黑" w:cs="微软雅黑"/>
          <w:color w:val="333333"/>
          <w:szCs w:val="21"/>
          <w:shd w:val="clear" w:color="auto" w:fill="FFFFFF"/>
        </w:rPr>
      </w:pPr>
    </w:p>
    <w:p w14:paraId="10185C64">
      <w:pPr>
        <w:rPr>
          <w:rStyle w:val="4"/>
          <w:rFonts w:ascii="微软雅黑" w:hAnsi="微软雅黑" w:eastAsia="微软雅黑" w:cs="微软雅黑"/>
          <w:color w:val="333333"/>
          <w:szCs w:val="21"/>
          <w:shd w:val="clear" w:color="auto" w:fill="FFFFFF"/>
        </w:rPr>
      </w:pPr>
    </w:p>
    <w:p w14:paraId="119D148A">
      <w:pPr>
        <w:rPr>
          <w:rStyle w:val="4"/>
          <w:rFonts w:ascii="微软雅黑" w:hAnsi="微软雅黑" w:eastAsia="微软雅黑" w:cs="微软雅黑"/>
          <w:color w:val="333333"/>
          <w:szCs w:val="21"/>
          <w:shd w:val="clear" w:color="auto" w:fill="FFFFFF"/>
        </w:rPr>
      </w:pPr>
    </w:p>
    <w:p w14:paraId="5229AC0D">
      <w:pPr>
        <w:rPr>
          <w:rStyle w:val="4"/>
          <w:rFonts w:ascii="微软雅黑" w:hAnsi="微软雅黑" w:eastAsia="微软雅黑" w:cs="微软雅黑"/>
          <w:color w:val="333333"/>
          <w:szCs w:val="21"/>
          <w:shd w:val="clear" w:color="auto" w:fill="FFFFFF"/>
        </w:rPr>
      </w:pPr>
    </w:p>
    <w:p w14:paraId="23BA5839">
      <w:pPr>
        <w:rPr>
          <w:rStyle w:val="4"/>
          <w:rFonts w:ascii="微软雅黑" w:hAnsi="微软雅黑" w:eastAsia="微软雅黑" w:cs="微软雅黑"/>
          <w:color w:val="333333"/>
          <w:szCs w:val="21"/>
          <w:shd w:val="clear" w:color="auto" w:fill="FFFFFF"/>
        </w:rPr>
      </w:pPr>
    </w:p>
    <w:p w14:paraId="3ED752F5">
      <w:pPr>
        <w:rPr>
          <w:rStyle w:val="4"/>
          <w:rFonts w:ascii="微软雅黑" w:hAnsi="微软雅黑" w:eastAsia="微软雅黑" w:cs="微软雅黑"/>
          <w:color w:val="333333"/>
          <w:szCs w:val="21"/>
          <w:shd w:val="clear" w:color="auto" w:fill="FFFFFF"/>
        </w:rPr>
      </w:pPr>
    </w:p>
    <w:p w14:paraId="65964915">
      <w:pPr>
        <w:rPr>
          <w:rStyle w:val="4"/>
          <w:rFonts w:ascii="微软雅黑" w:hAnsi="微软雅黑" w:eastAsia="微软雅黑" w:cs="微软雅黑"/>
          <w:color w:val="333333"/>
          <w:szCs w:val="21"/>
          <w:shd w:val="clear" w:color="auto" w:fill="FFFFFF"/>
        </w:rPr>
      </w:pPr>
    </w:p>
    <w:p w14:paraId="517EA0CA">
      <w:pPr>
        <w:rPr>
          <w:rStyle w:val="4"/>
          <w:rFonts w:ascii="微软雅黑" w:hAnsi="微软雅黑" w:eastAsia="微软雅黑" w:cs="微软雅黑"/>
          <w:color w:val="333333"/>
          <w:szCs w:val="21"/>
          <w:shd w:val="clear" w:color="auto" w:fill="FFFFFF"/>
        </w:rPr>
      </w:pPr>
    </w:p>
    <w:p w14:paraId="01EB5062">
      <w:pPr>
        <w:rPr>
          <w:rStyle w:val="4"/>
          <w:rFonts w:ascii="微软雅黑" w:hAnsi="微软雅黑" w:eastAsia="微软雅黑" w:cs="微软雅黑"/>
          <w:color w:val="333333"/>
          <w:szCs w:val="21"/>
          <w:shd w:val="clear" w:color="auto" w:fill="FFFFFF"/>
        </w:rPr>
      </w:pPr>
    </w:p>
    <w:p w14:paraId="3B7781C4">
      <w:pPr>
        <w:rPr>
          <w:rStyle w:val="4"/>
          <w:rFonts w:ascii="微软雅黑" w:hAnsi="微软雅黑" w:eastAsia="微软雅黑" w:cs="微软雅黑"/>
          <w:color w:val="333333"/>
          <w:szCs w:val="21"/>
          <w:shd w:val="clear" w:color="auto" w:fill="FFFFFF"/>
        </w:rPr>
      </w:pPr>
    </w:p>
    <w:p w14:paraId="72B9FE97">
      <w:pPr>
        <w:rPr>
          <w:rStyle w:val="4"/>
          <w:rFonts w:ascii="微软雅黑" w:hAnsi="微软雅黑" w:eastAsia="微软雅黑" w:cs="微软雅黑"/>
          <w:color w:val="333333"/>
          <w:szCs w:val="21"/>
          <w:shd w:val="clear" w:color="auto" w:fill="FFFFFF"/>
        </w:rPr>
      </w:pPr>
    </w:p>
    <w:p w14:paraId="38413A6B">
      <w:pPr>
        <w:jc w:val="center"/>
        <w:rPr>
          <w:rStyle w:val="4"/>
          <w:rFonts w:ascii="仿宋" w:hAnsi="仿宋" w:eastAsia="仿宋" w:cs="微软雅黑"/>
          <w:color w:val="333333"/>
          <w:sz w:val="44"/>
          <w:szCs w:val="44"/>
          <w:shd w:val="clear" w:color="auto" w:fill="FFFFFF"/>
        </w:rPr>
      </w:pPr>
    </w:p>
    <w:p w14:paraId="24024E53">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公章刻制业特种行业许可</w:t>
      </w:r>
    </w:p>
    <w:p w14:paraId="6F0244BC">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004</w:t>
      </w:r>
    </w:p>
    <w:p w14:paraId="433C573E">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6DB5B2F6">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《印铸刻字业暂行管理规则》</w:t>
      </w:r>
      <w:r>
        <w:rPr>
          <w:rFonts w:hint="eastAsia" w:ascii="仿宋" w:hAnsi="仿宋" w:eastAsia="仿宋" w:cs="微软雅黑"/>
          <w:color w:val="000000"/>
          <w:sz w:val="30"/>
          <w:szCs w:val="30"/>
          <w:shd w:val="clear" w:color="auto" w:fill="FFFFFF"/>
        </w:rPr>
        <w:t>《国务院对确需保留的行政审批项目设定行政许可的决定》《公安部关于深化娱乐服务场所和特种行业治安管理改革进一步依法加强事中事后监管的工作意见》（公治〔2017〕529号）</w:t>
      </w:r>
    </w:p>
    <w:p w14:paraId="723C3D9B">
      <w:pPr>
        <w:rPr>
          <w:rFonts w:ascii="仿宋" w:hAnsi="仿宋" w:eastAsia="仿宋"/>
          <w:b/>
          <w:sz w:val="30"/>
          <w:szCs w:val="30"/>
        </w:rPr>
      </w:pPr>
      <w:r>
        <w:rPr>
          <w:rFonts w:hint="eastAsia" w:ascii="仿宋" w:hAnsi="仿宋" w:eastAsia="仿宋"/>
          <w:b/>
          <w:sz w:val="30"/>
          <w:szCs w:val="30"/>
        </w:rPr>
        <w:t>责任事项：</w:t>
      </w:r>
    </w:p>
    <w:p w14:paraId="351D9227">
      <w:pPr>
        <w:ind w:firstLine="297" w:firstLineChars="99"/>
        <w:rPr>
          <w:rFonts w:ascii="仿宋" w:hAnsi="仿宋" w:eastAsia="仿宋"/>
          <w:b/>
          <w:sz w:val="30"/>
          <w:szCs w:val="30"/>
        </w:rPr>
      </w:pPr>
      <w:r>
        <w:rPr>
          <w:rFonts w:hint="eastAsia" w:ascii="仿宋" w:hAnsi="仿宋" w:eastAsia="仿宋" w:cs="微软雅黑"/>
          <w:color w:val="000000"/>
          <w:sz w:val="30"/>
          <w:szCs w:val="30"/>
          <w:shd w:val="clear" w:color="auto" w:fill="FFFFFF"/>
        </w:rPr>
        <w:t>1.受理阶段责任：一次性告知补正材料；依法受理或不予受理（不予受理的告知理由）。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2.审查阶段责任：审核申请单位提供的相关材料，组织专家组成员开展对申请单位提出的方案进行评审（验收）并提出审查意见；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3.决定阶段责任：作出许可或不予许可的决定（不予许可的书面告知理由）；按时办结；法定告知。</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4.送达阶段责任：制作《安全防范设施合格证》，送达并信息公开。</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5.事后监管责任：开展后续监督管理。</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6.其他法律法规政策规定应履行的责任。</w:t>
      </w:r>
    </w:p>
    <w:p w14:paraId="0F05FC28">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p>
    <w:p w14:paraId="70E05175">
      <w:pPr>
        <w:ind w:left="298" w:leftChars="142"/>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1.对符合条件的项目申请不予受理、核准的；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2.对不符合法定条件的项目予以受理、核准的；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3.擅自增设、变更项目核准程序或核准条件的；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4.未在规定时限内作出核准决定的；</w:t>
      </w:r>
    </w:p>
    <w:p w14:paraId="55D38931">
      <w:pPr>
        <w:ind w:left="298" w:leftChars="142"/>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5.在监管中滥用职权、玩忽职守；</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6.索取或者收受他人财物或者谋取其他利益的；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7.其他违反法律法规定的行为。</w:t>
      </w:r>
    </w:p>
    <w:p w14:paraId="26998B93">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27703D1B">
      <w:pPr>
        <w:rPr>
          <w:rFonts w:ascii="仿宋" w:hAnsi="仿宋" w:eastAsia="仿宋"/>
          <w:sz w:val="30"/>
          <w:szCs w:val="30"/>
        </w:rPr>
      </w:pPr>
      <w:r>
        <w:rPr>
          <w:rFonts w:hint="eastAsia" w:ascii="仿宋" w:hAnsi="仿宋" w:eastAsia="仿宋"/>
          <w:b/>
          <w:sz w:val="30"/>
          <w:szCs w:val="30"/>
        </w:rPr>
        <w:t>监督方式：</w:t>
      </w:r>
    </w:p>
    <w:p w14:paraId="23F73A44">
      <w:pPr>
        <w:ind w:firstLine="300" w:firstLineChars="100"/>
        <w:rPr>
          <w:rFonts w:hint="eastAsia"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5E83169F">
      <w:pPr>
        <w:ind w:firstLine="300" w:firstLineChars="100"/>
        <w:rPr>
          <w:rFonts w:hint="eastAsia"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51D2E7A6">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46CCD78E">
      <w:pPr>
        <w:ind w:firstLine="301" w:firstLineChars="100"/>
        <w:rPr>
          <w:rFonts w:ascii="仿宋" w:hAnsi="仿宋" w:eastAsia="仿宋" w:cs="微软雅黑"/>
          <w:color w:val="000000"/>
          <w:sz w:val="30"/>
          <w:szCs w:val="30"/>
          <w:shd w:val="clear" w:color="auto" w:fill="FFFFFF"/>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78392C86">
      <w:pPr>
        <w:rPr>
          <w:rFonts w:ascii="仿宋" w:hAnsi="仿宋" w:eastAsia="仿宋"/>
          <w:b/>
          <w:sz w:val="30"/>
          <w:szCs w:val="30"/>
        </w:rPr>
      </w:pPr>
      <w:r>
        <w:rPr>
          <w:rFonts w:hint="eastAsia" w:ascii="仿宋" w:hAnsi="仿宋" w:eastAsia="仿宋"/>
          <w:b/>
          <w:sz w:val="30"/>
          <w:szCs w:val="30"/>
        </w:rPr>
        <w:t>备注：</w:t>
      </w:r>
    </w:p>
    <w:p w14:paraId="3E365937"/>
    <w:p w14:paraId="042BC60A"/>
    <w:p w14:paraId="0375CB28"/>
    <w:p w14:paraId="5F2D2B0C">
      <w:pPr>
        <w:rPr>
          <w:rStyle w:val="4"/>
          <w:rFonts w:ascii="微软雅黑" w:hAnsi="微软雅黑" w:eastAsia="微软雅黑" w:cs="微软雅黑"/>
          <w:color w:val="333333"/>
          <w:szCs w:val="21"/>
          <w:shd w:val="clear" w:color="auto" w:fill="FFFFFF"/>
        </w:rPr>
      </w:pPr>
    </w:p>
    <w:p w14:paraId="62D94280">
      <w:pPr>
        <w:rPr>
          <w:rStyle w:val="4"/>
          <w:rFonts w:ascii="微软雅黑" w:hAnsi="微软雅黑" w:eastAsia="微软雅黑" w:cs="微软雅黑"/>
          <w:color w:val="333333"/>
          <w:szCs w:val="21"/>
          <w:shd w:val="clear" w:color="auto" w:fill="FFFFFF"/>
        </w:rPr>
      </w:pPr>
    </w:p>
    <w:p w14:paraId="43D90BDB">
      <w:pPr>
        <w:rPr>
          <w:rStyle w:val="4"/>
          <w:rFonts w:ascii="微软雅黑" w:hAnsi="微软雅黑" w:eastAsia="微软雅黑" w:cs="微软雅黑"/>
          <w:color w:val="333333"/>
          <w:szCs w:val="21"/>
          <w:shd w:val="clear" w:color="auto" w:fill="FFFFFF"/>
        </w:rPr>
      </w:pPr>
    </w:p>
    <w:p w14:paraId="78A8A4DA">
      <w:pPr>
        <w:rPr>
          <w:rStyle w:val="4"/>
          <w:rFonts w:ascii="微软雅黑" w:hAnsi="微软雅黑" w:eastAsia="微软雅黑" w:cs="微软雅黑"/>
          <w:color w:val="333333"/>
          <w:szCs w:val="21"/>
          <w:shd w:val="clear" w:color="auto" w:fill="FFFFFF"/>
        </w:rPr>
      </w:pPr>
    </w:p>
    <w:p w14:paraId="78C9264B">
      <w:pPr>
        <w:rPr>
          <w:rStyle w:val="4"/>
          <w:rFonts w:ascii="微软雅黑" w:hAnsi="微软雅黑" w:eastAsia="微软雅黑" w:cs="微软雅黑"/>
          <w:color w:val="333333"/>
          <w:szCs w:val="21"/>
          <w:shd w:val="clear" w:color="auto" w:fill="FFFFFF"/>
        </w:rPr>
      </w:pPr>
    </w:p>
    <w:p w14:paraId="57CF090D">
      <w:pPr>
        <w:rPr>
          <w:rStyle w:val="4"/>
          <w:rFonts w:ascii="微软雅黑" w:hAnsi="微软雅黑" w:eastAsia="微软雅黑" w:cs="微软雅黑"/>
          <w:color w:val="333333"/>
          <w:szCs w:val="21"/>
          <w:shd w:val="clear" w:color="auto" w:fill="FFFFFF"/>
        </w:rPr>
      </w:pPr>
    </w:p>
    <w:p w14:paraId="3C9B10AA">
      <w:pPr>
        <w:rPr>
          <w:rStyle w:val="4"/>
          <w:rFonts w:ascii="微软雅黑" w:hAnsi="微软雅黑" w:eastAsia="微软雅黑" w:cs="微软雅黑"/>
          <w:color w:val="333333"/>
          <w:szCs w:val="21"/>
          <w:shd w:val="clear" w:color="auto" w:fill="FFFFFF"/>
        </w:rPr>
      </w:pPr>
    </w:p>
    <w:p w14:paraId="23DB148A">
      <w:pPr>
        <w:rPr>
          <w:rStyle w:val="4"/>
          <w:rFonts w:ascii="微软雅黑" w:hAnsi="微软雅黑" w:eastAsia="微软雅黑" w:cs="微软雅黑"/>
          <w:color w:val="333333"/>
          <w:szCs w:val="21"/>
          <w:shd w:val="clear" w:color="auto" w:fill="FFFFFF"/>
        </w:rPr>
      </w:pPr>
    </w:p>
    <w:p w14:paraId="26AFB040">
      <w:pPr>
        <w:rPr>
          <w:rStyle w:val="4"/>
          <w:rFonts w:ascii="微软雅黑" w:hAnsi="微软雅黑" w:eastAsia="微软雅黑" w:cs="微软雅黑"/>
          <w:color w:val="333333"/>
          <w:szCs w:val="21"/>
          <w:shd w:val="clear" w:color="auto" w:fill="FFFFFF"/>
        </w:rPr>
      </w:pPr>
    </w:p>
    <w:p w14:paraId="3D0950FB">
      <w:pPr>
        <w:rPr>
          <w:rStyle w:val="4"/>
          <w:rFonts w:ascii="微软雅黑" w:hAnsi="微软雅黑" w:eastAsia="微软雅黑" w:cs="微软雅黑"/>
          <w:color w:val="333333"/>
          <w:szCs w:val="21"/>
          <w:shd w:val="clear" w:color="auto" w:fill="FFFFFF"/>
        </w:rPr>
      </w:pPr>
    </w:p>
    <w:p w14:paraId="29747CD6">
      <w:pPr>
        <w:rPr>
          <w:rStyle w:val="4"/>
          <w:rFonts w:ascii="微软雅黑" w:hAnsi="微软雅黑" w:eastAsia="微软雅黑" w:cs="微软雅黑"/>
          <w:color w:val="333333"/>
          <w:szCs w:val="21"/>
          <w:shd w:val="clear" w:color="auto" w:fill="FFFFFF"/>
        </w:rPr>
      </w:pPr>
    </w:p>
    <w:p w14:paraId="74E5D470">
      <w:pPr>
        <w:rPr>
          <w:rStyle w:val="4"/>
          <w:rFonts w:ascii="微软雅黑" w:hAnsi="微软雅黑" w:eastAsia="微软雅黑" w:cs="微软雅黑"/>
          <w:color w:val="333333"/>
          <w:szCs w:val="21"/>
          <w:shd w:val="clear" w:color="auto" w:fill="FFFFFF"/>
        </w:rPr>
      </w:pPr>
    </w:p>
    <w:p w14:paraId="3013BD75">
      <w:pPr>
        <w:rPr>
          <w:rStyle w:val="4"/>
          <w:rFonts w:ascii="微软雅黑" w:hAnsi="微软雅黑" w:eastAsia="微软雅黑" w:cs="微软雅黑"/>
          <w:color w:val="333333"/>
          <w:szCs w:val="21"/>
          <w:shd w:val="clear" w:color="auto" w:fill="FFFFFF"/>
        </w:rPr>
      </w:pPr>
    </w:p>
    <w:p w14:paraId="0057F338">
      <w:pPr>
        <w:rPr>
          <w:rStyle w:val="4"/>
          <w:rFonts w:ascii="微软雅黑" w:hAnsi="微软雅黑" w:eastAsia="微软雅黑" w:cs="微软雅黑"/>
          <w:color w:val="333333"/>
          <w:szCs w:val="21"/>
          <w:shd w:val="clear" w:color="auto" w:fill="FFFFFF"/>
        </w:rPr>
      </w:pPr>
    </w:p>
    <w:p w14:paraId="491A6A49">
      <w:pPr>
        <w:rPr>
          <w:rStyle w:val="4"/>
          <w:rFonts w:ascii="微软雅黑" w:hAnsi="微软雅黑" w:eastAsia="微软雅黑" w:cs="微软雅黑"/>
          <w:color w:val="333333"/>
          <w:szCs w:val="21"/>
          <w:shd w:val="clear" w:color="auto" w:fill="FFFFFF"/>
        </w:rPr>
      </w:pPr>
    </w:p>
    <w:p w14:paraId="156C3C2E">
      <w:pPr>
        <w:rPr>
          <w:rStyle w:val="4"/>
          <w:rFonts w:ascii="微软雅黑" w:hAnsi="微软雅黑" w:eastAsia="微软雅黑" w:cs="微软雅黑"/>
          <w:color w:val="333333"/>
          <w:szCs w:val="21"/>
          <w:shd w:val="clear" w:color="auto" w:fill="FFFFFF"/>
        </w:rPr>
      </w:pPr>
    </w:p>
    <w:p w14:paraId="744D6169">
      <w:pPr>
        <w:rPr>
          <w:rStyle w:val="4"/>
          <w:rFonts w:ascii="微软雅黑" w:hAnsi="微软雅黑" w:eastAsia="微软雅黑" w:cs="微软雅黑"/>
          <w:color w:val="333333"/>
          <w:szCs w:val="21"/>
          <w:shd w:val="clear" w:color="auto" w:fill="FFFFFF"/>
        </w:rPr>
      </w:pPr>
    </w:p>
    <w:p w14:paraId="579EFBE5">
      <w:pPr>
        <w:rPr>
          <w:rStyle w:val="4"/>
          <w:rFonts w:ascii="微软雅黑" w:hAnsi="微软雅黑" w:eastAsia="微软雅黑" w:cs="微软雅黑"/>
          <w:color w:val="333333"/>
          <w:szCs w:val="21"/>
          <w:shd w:val="clear" w:color="auto" w:fill="FFFFFF"/>
        </w:rPr>
      </w:pPr>
    </w:p>
    <w:p w14:paraId="093258AF">
      <w:pPr>
        <w:rPr>
          <w:rStyle w:val="4"/>
          <w:rFonts w:ascii="微软雅黑" w:hAnsi="微软雅黑" w:eastAsia="微软雅黑" w:cs="微软雅黑"/>
          <w:color w:val="333333"/>
          <w:szCs w:val="21"/>
          <w:shd w:val="clear" w:color="auto" w:fill="FFFFFF"/>
        </w:rPr>
      </w:pPr>
    </w:p>
    <w:p w14:paraId="4A49A0A3">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旅馆业特种行业许可</w:t>
      </w:r>
    </w:p>
    <w:p w14:paraId="7F0F79C5">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005</w:t>
      </w:r>
    </w:p>
    <w:p w14:paraId="0FE77047">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39185F45">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《旅馆业治安管理办法》</w:t>
      </w:r>
      <w:r>
        <w:rPr>
          <w:rFonts w:hint="eastAsia" w:ascii="仿宋" w:hAnsi="仿宋" w:eastAsia="仿宋" w:cs="微软雅黑"/>
          <w:color w:val="000000"/>
          <w:sz w:val="30"/>
          <w:szCs w:val="30"/>
          <w:shd w:val="clear" w:color="auto" w:fill="FFFFFF"/>
        </w:rPr>
        <w:t>《国务院对确需保留的行政审批项目设定行政许可的决定》《公安部关于深化娱乐服务场所和特种行业治安管理改革进一步依法加强事中事后监管的工作意见》（公治〔2017〕529号）</w:t>
      </w:r>
    </w:p>
    <w:p w14:paraId="4B021997">
      <w:pPr>
        <w:rPr>
          <w:rFonts w:ascii="仿宋" w:hAnsi="仿宋" w:eastAsia="仿宋" w:cs="微软雅黑"/>
          <w:color w:val="000000"/>
          <w:sz w:val="30"/>
          <w:szCs w:val="30"/>
          <w:shd w:val="clear" w:color="auto" w:fill="FFFFFF"/>
        </w:rPr>
      </w:pPr>
      <w:r>
        <w:rPr>
          <w:rFonts w:hint="eastAsia" w:ascii="仿宋" w:hAnsi="仿宋" w:eastAsia="仿宋"/>
          <w:b/>
          <w:sz w:val="30"/>
          <w:szCs w:val="30"/>
        </w:rPr>
        <w:t>责任事项：</w:t>
      </w:r>
    </w:p>
    <w:p w14:paraId="74C2CC9B">
      <w:pPr>
        <w:ind w:firstLine="300" w:firstLineChars="100"/>
        <w:rPr>
          <w:rFonts w:ascii="仿宋" w:hAnsi="仿宋" w:eastAsia="仿宋"/>
          <w:sz w:val="30"/>
          <w:szCs w:val="30"/>
        </w:rPr>
      </w:pPr>
      <w:r>
        <w:rPr>
          <w:rFonts w:ascii="仿宋" w:hAnsi="仿宋" w:eastAsia="仿宋" w:cs="微软雅黑"/>
          <w:color w:val="000000"/>
          <w:sz w:val="30"/>
          <w:szCs w:val="30"/>
          <w:shd w:val="clear" w:color="auto" w:fill="FFFFFF"/>
        </w:rPr>
        <w:t>1.受理阶段责任：一次性告知补正材料；依法受理或不予受理（不予受理的告知理由）。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2.审查阶段责任：审核申请单位提供的相关材料，组织专家组成员开展对申请单位提出的方案进行评审（验收）并提出审查意见；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3.决定阶段责任：作出许可或不予许可的决定（不予许可的书面告知理由）；按时办结；法定告知。</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4.送达阶段责任：制作《安全防范设施合格证》，送达并信息公开。</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5.事后监管责任：开展后续监督管理。</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6.其他法律法规政策规定应履行的责任。</w:t>
      </w:r>
    </w:p>
    <w:p w14:paraId="76A25563">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p>
    <w:p w14:paraId="1451C1A8">
      <w:pPr>
        <w:ind w:left="298" w:leftChars="142"/>
        <w:rPr>
          <w:rFonts w:ascii="仿宋" w:hAnsi="仿宋" w:eastAsia="仿宋"/>
          <w:sz w:val="30"/>
          <w:szCs w:val="30"/>
        </w:rPr>
      </w:pPr>
      <w:r>
        <w:rPr>
          <w:rFonts w:ascii="仿宋" w:hAnsi="仿宋" w:eastAsia="仿宋" w:cs="微软雅黑"/>
          <w:color w:val="000000"/>
          <w:sz w:val="30"/>
          <w:szCs w:val="30"/>
          <w:shd w:val="clear" w:color="auto" w:fill="FFFFFF"/>
        </w:rPr>
        <w:t>1.对符合条件的项目申请不予受理、核准的；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2.对不符合法定条件的项目予以受理、核准的；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3.擅自增设、变更项目核准程序或核准条件的；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4.未在规定时限内作出核准决定的；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5.在监管中滥用职权、玩忽职守；</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6.索取或者收受他人财物或者谋取其他利益的；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7.其他违反法律法规定的行为。</w:t>
      </w:r>
    </w:p>
    <w:p w14:paraId="62AE7886">
      <w:pPr>
        <w:rPr>
          <w:rFonts w:ascii="仿宋" w:hAnsi="仿宋" w:eastAsia="仿宋"/>
          <w:sz w:val="30"/>
          <w:szCs w:val="30"/>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7D01D732">
      <w:pPr>
        <w:rPr>
          <w:rFonts w:ascii="仿宋" w:hAnsi="仿宋" w:eastAsia="仿宋"/>
          <w:b/>
          <w:sz w:val="30"/>
          <w:szCs w:val="30"/>
        </w:rPr>
      </w:pPr>
      <w:r>
        <w:rPr>
          <w:rFonts w:hint="eastAsia" w:ascii="仿宋" w:hAnsi="仿宋" w:eastAsia="仿宋"/>
          <w:b/>
          <w:sz w:val="30"/>
          <w:szCs w:val="30"/>
        </w:rPr>
        <w:t>监督方式：</w:t>
      </w:r>
    </w:p>
    <w:p w14:paraId="02398EA5">
      <w:pPr>
        <w:ind w:firstLine="300" w:firstLineChars="100"/>
        <w:rPr>
          <w:rFonts w:hint="eastAsia"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75221240">
      <w:pPr>
        <w:ind w:firstLine="300" w:firstLineChars="100"/>
        <w:rPr>
          <w:rFonts w:hint="eastAsia"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42B75BB1">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33192A6B">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07F593E5">
      <w:pPr>
        <w:rPr>
          <w:rFonts w:ascii="仿宋" w:hAnsi="仿宋" w:eastAsia="仿宋"/>
          <w:b/>
          <w:sz w:val="30"/>
          <w:szCs w:val="30"/>
        </w:rPr>
      </w:pPr>
      <w:r>
        <w:rPr>
          <w:rFonts w:hint="eastAsia" w:ascii="仿宋" w:hAnsi="仿宋" w:eastAsia="仿宋"/>
          <w:b/>
          <w:sz w:val="30"/>
          <w:szCs w:val="30"/>
        </w:rPr>
        <w:t>备注：</w:t>
      </w:r>
    </w:p>
    <w:p w14:paraId="29D1F2E3"/>
    <w:p w14:paraId="05257DAC"/>
    <w:p w14:paraId="5D529235">
      <w:pPr>
        <w:rPr>
          <w:rStyle w:val="4"/>
          <w:rFonts w:ascii="微软雅黑" w:hAnsi="微软雅黑" w:eastAsia="微软雅黑" w:cs="微软雅黑"/>
          <w:color w:val="333333"/>
          <w:szCs w:val="21"/>
          <w:shd w:val="clear" w:color="auto" w:fill="FFFFFF"/>
        </w:rPr>
      </w:pPr>
    </w:p>
    <w:p w14:paraId="43BFD731">
      <w:pPr>
        <w:rPr>
          <w:rStyle w:val="4"/>
          <w:rFonts w:ascii="微软雅黑" w:hAnsi="微软雅黑" w:eastAsia="微软雅黑" w:cs="微软雅黑"/>
          <w:color w:val="333333"/>
          <w:szCs w:val="21"/>
          <w:shd w:val="clear" w:color="auto" w:fill="FFFFFF"/>
        </w:rPr>
      </w:pPr>
    </w:p>
    <w:p w14:paraId="31AF47C5">
      <w:pPr>
        <w:rPr>
          <w:rStyle w:val="4"/>
          <w:rFonts w:ascii="微软雅黑" w:hAnsi="微软雅黑" w:eastAsia="微软雅黑" w:cs="微软雅黑"/>
          <w:color w:val="333333"/>
          <w:szCs w:val="21"/>
          <w:shd w:val="clear" w:color="auto" w:fill="FFFFFF"/>
        </w:rPr>
      </w:pPr>
    </w:p>
    <w:p w14:paraId="2C6129A8">
      <w:pPr>
        <w:rPr>
          <w:rStyle w:val="4"/>
          <w:rFonts w:ascii="微软雅黑" w:hAnsi="微软雅黑" w:eastAsia="微软雅黑" w:cs="微软雅黑"/>
          <w:color w:val="333333"/>
          <w:szCs w:val="21"/>
          <w:shd w:val="clear" w:color="auto" w:fill="FFFFFF"/>
        </w:rPr>
      </w:pPr>
    </w:p>
    <w:p w14:paraId="2687EAC0">
      <w:pPr>
        <w:rPr>
          <w:rStyle w:val="4"/>
          <w:rFonts w:ascii="微软雅黑" w:hAnsi="微软雅黑" w:eastAsia="微软雅黑" w:cs="微软雅黑"/>
          <w:color w:val="333333"/>
          <w:szCs w:val="21"/>
          <w:shd w:val="clear" w:color="auto" w:fill="FFFFFF"/>
        </w:rPr>
      </w:pPr>
    </w:p>
    <w:p w14:paraId="47457DA0">
      <w:pPr>
        <w:rPr>
          <w:rStyle w:val="4"/>
          <w:rFonts w:ascii="微软雅黑" w:hAnsi="微软雅黑" w:eastAsia="微软雅黑" w:cs="微软雅黑"/>
          <w:color w:val="333333"/>
          <w:szCs w:val="21"/>
          <w:shd w:val="clear" w:color="auto" w:fill="FFFFFF"/>
        </w:rPr>
      </w:pPr>
    </w:p>
    <w:p w14:paraId="4FF12D9A">
      <w:pPr>
        <w:rPr>
          <w:rStyle w:val="4"/>
          <w:rFonts w:ascii="微软雅黑" w:hAnsi="微软雅黑" w:eastAsia="微软雅黑" w:cs="微软雅黑"/>
          <w:color w:val="333333"/>
          <w:szCs w:val="21"/>
          <w:shd w:val="clear" w:color="auto" w:fill="FFFFFF"/>
        </w:rPr>
      </w:pPr>
    </w:p>
    <w:p w14:paraId="726F5BE9">
      <w:pPr>
        <w:rPr>
          <w:rStyle w:val="4"/>
          <w:rFonts w:ascii="微软雅黑" w:hAnsi="微软雅黑" w:eastAsia="微软雅黑" w:cs="微软雅黑"/>
          <w:color w:val="333333"/>
          <w:szCs w:val="21"/>
          <w:shd w:val="clear" w:color="auto" w:fill="FFFFFF"/>
        </w:rPr>
      </w:pPr>
    </w:p>
    <w:p w14:paraId="3525FA39">
      <w:pPr>
        <w:rPr>
          <w:rStyle w:val="4"/>
          <w:rFonts w:ascii="微软雅黑" w:hAnsi="微软雅黑" w:eastAsia="微软雅黑" w:cs="微软雅黑"/>
          <w:color w:val="333333"/>
          <w:szCs w:val="21"/>
          <w:shd w:val="clear" w:color="auto" w:fill="FFFFFF"/>
        </w:rPr>
      </w:pPr>
    </w:p>
    <w:p w14:paraId="0CFD2ADC">
      <w:pPr>
        <w:rPr>
          <w:rStyle w:val="4"/>
          <w:rFonts w:ascii="微软雅黑" w:hAnsi="微软雅黑" w:eastAsia="微软雅黑" w:cs="微软雅黑"/>
          <w:color w:val="333333"/>
          <w:szCs w:val="21"/>
          <w:shd w:val="clear" w:color="auto" w:fill="FFFFFF"/>
        </w:rPr>
      </w:pPr>
    </w:p>
    <w:p w14:paraId="6761FEB4">
      <w:pPr>
        <w:rPr>
          <w:rStyle w:val="4"/>
          <w:rFonts w:ascii="微软雅黑" w:hAnsi="微软雅黑" w:eastAsia="微软雅黑" w:cs="微软雅黑"/>
          <w:color w:val="333333"/>
          <w:szCs w:val="21"/>
          <w:shd w:val="clear" w:color="auto" w:fill="FFFFFF"/>
        </w:rPr>
      </w:pPr>
    </w:p>
    <w:p w14:paraId="357535DA">
      <w:pPr>
        <w:rPr>
          <w:rStyle w:val="4"/>
          <w:rFonts w:ascii="微软雅黑" w:hAnsi="微软雅黑" w:eastAsia="微软雅黑" w:cs="微软雅黑"/>
          <w:color w:val="333333"/>
          <w:szCs w:val="21"/>
          <w:shd w:val="clear" w:color="auto" w:fill="FFFFFF"/>
        </w:rPr>
      </w:pPr>
    </w:p>
    <w:p w14:paraId="6C9FCCB3">
      <w:pPr>
        <w:rPr>
          <w:rStyle w:val="4"/>
          <w:rFonts w:ascii="微软雅黑" w:hAnsi="微软雅黑" w:eastAsia="微软雅黑" w:cs="微软雅黑"/>
          <w:color w:val="333333"/>
          <w:szCs w:val="21"/>
          <w:shd w:val="clear" w:color="auto" w:fill="FFFFFF"/>
        </w:rPr>
      </w:pPr>
    </w:p>
    <w:p w14:paraId="497CED6E">
      <w:pPr>
        <w:rPr>
          <w:rStyle w:val="4"/>
          <w:rFonts w:ascii="微软雅黑" w:hAnsi="微软雅黑" w:eastAsia="微软雅黑" w:cs="微软雅黑"/>
          <w:color w:val="333333"/>
          <w:szCs w:val="21"/>
          <w:shd w:val="clear" w:color="auto" w:fill="FFFFFF"/>
        </w:rPr>
      </w:pPr>
    </w:p>
    <w:p w14:paraId="58AD7F48">
      <w:pPr>
        <w:rPr>
          <w:rStyle w:val="4"/>
          <w:rFonts w:ascii="微软雅黑" w:hAnsi="微软雅黑" w:eastAsia="微软雅黑" w:cs="微软雅黑"/>
          <w:color w:val="333333"/>
          <w:szCs w:val="21"/>
          <w:shd w:val="clear" w:color="auto" w:fill="FFFFFF"/>
        </w:rPr>
      </w:pPr>
    </w:p>
    <w:p w14:paraId="12F8E3B2">
      <w:pPr>
        <w:rPr>
          <w:rStyle w:val="4"/>
          <w:rFonts w:ascii="微软雅黑" w:hAnsi="微软雅黑" w:eastAsia="微软雅黑" w:cs="微软雅黑"/>
          <w:color w:val="333333"/>
          <w:szCs w:val="21"/>
          <w:shd w:val="clear" w:color="auto" w:fill="FFFFFF"/>
        </w:rPr>
      </w:pPr>
    </w:p>
    <w:p w14:paraId="7143E4C6">
      <w:pPr>
        <w:rPr>
          <w:rStyle w:val="4"/>
          <w:rFonts w:ascii="微软雅黑" w:hAnsi="微软雅黑" w:eastAsia="微软雅黑" w:cs="微软雅黑"/>
          <w:color w:val="333333"/>
          <w:szCs w:val="21"/>
          <w:shd w:val="clear" w:color="auto" w:fill="FFFFFF"/>
        </w:rPr>
      </w:pPr>
    </w:p>
    <w:p w14:paraId="54AC7A36">
      <w:pPr>
        <w:rPr>
          <w:rStyle w:val="4"/>
          <w:rFonts w:ascii="微软雅黑" w:hAnsi="微软雅黑" w:eastAsia="微软雅黑" w:cs="微软雅黑"/>
          <w:color w:val="333333"/>
          <w:szCs w:val="21"/>
          <w:shd w:val="clear" w:color="auto" w:fill="FFFFFF"/>
        </w:rPr>
      </w:pPr>
    </w:p>
    <w:p w14:paraId="77D9543D">
      <w:pPr>
        <w:rPr>
          <w:rStyle w:val="4"/>
          <w:rFonts w:ascii="微软雅黑" w:hAnsi="微软雅黑" w:eastAsia="微软雅黑" w:cs="微软雅黑"/>
          <w:color w:val="333333"/>
          <w:szCs w:val="21"/>
          <w:shd w:val="clear" w:color="auto" w:fill="FFFFFF"/>
        </w:rPr>
      </w:pPr>
    </w:p>
    <w:p w14:paraId="13916348">
      <w:pPr>
        <w:jc w:val="center"/>
        <w:rPr>
          <w:rStyle w:val="4"/>
          <w:rFonts w:ascii="仿宋" w:hAnsi="仿宋" w:eastAsia="仿宋" w:cs="微软雅黑"/>
          <w:color w:val="333333"/>
          <w:sz w:val="44"/>
          <w:szCs w:val="44"/>
          <w:shd w:val="clear" w:color="auto" w:fill="FFFFFF"/>
        </w:rPr>
      </w:pPr>
    </w:p>
    <w:p w14:paraId="42DC7A05">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互联网上网服务营业场所信息网络安全审核</w:t>
      </w:r>
    </w:p>
    <w:p w14:paraId="102F24D9">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006</w:t>
      </w:r>
    </w:p>
    <w:p w14:paraId="08C33B57">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5D3BB9DD">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《互联网上网服务营业场所管理条例》</w:t>
      </w:r>
    </w:p>
    <w:p w14:paraId="109FDDCF">
      <w:pPr>
        <w:rPr>
          <w:rFonts w:ascii="仿宋" w:hAnsi="仿宋" w:eastAsia="仿宋"/>
          <w:b/>
          <w:sz w:val="30"/>
          <w:szCs w:val="30"/>
        </w:rPr>
      </w:pPr>
      <w:r>
        <w:rPr>
          <w:rFonts w:hint="eastAsia" w:ascii="仿宋" w:hAnsi="仿宋" w:eastAsia="仿宋"/>
          <w:b/>
          <w:sz w:val="30"/>
          <w:szCs w:val="30"/>
        </w:rPr>
        <w:t>责任事项：</w:t>
      </w:r>
    </w:p>
    <w:p w14:paraId="7C3FB7AF">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1.受理阶段：对其材料的齐全性、内容的完整性进行查验。符合要求的，及时受理。不符合要求的，一次性告之原因及所补材料；</w:t>
      </w:r>
    </w:p>
    <w:p w14:paraId="652424D0">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p>
    <w:p w14:paraId="62B61954">
      <w:pPr>
        <w:ind w:left="298" w:leftChars="142"/>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1.对符合法定条件的项目申请不予受理的；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2.对不符合法定条件的项目予以受理的；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3.未在法定时限内作出审核的；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4.索取或者收受他人财物或者谋取其他利益的；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5.其他违反法律法规政策规定的行为。</w:t>
      </w:r>
    </w:p>
    <w:p w14:paraId="6E79837C">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7ABD48B1">
      <w:pPr>
        <w:rPr>
          <w:rFonts w:ascii="仿宋" w:hAnsi="仿宋" w:eastAsia="仿宋"/>
          <w:b/>
          <w:sz w:val="30"/>
          <w:szCs w:val="30"/>
        </w:rPr>
      </w:pPr>
      <w:r>
        <w:rPr>
          <w:rFonts w:hint="eastAsia" w:ascii="仿宋" w:hAnsi="仿宋" w:eastAsia="仿宋"/>
          <w:b/>
          <w:sz w:val="30"/>
          <w:szCs w:val="30"/>
        </w:rPr>
        <w:t>监督方式：</w:t>
      </w:r>
    </w:p>
    <w:p w14:paraId="251051B4">
      <w:pPr>
        <w:ind w:firstLine="300" w:firstLineChars="100"/>
        <w:rPr>
          <w:rFonts w:hint="eastAsia"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7E1B3AC2">
      <w:pPr>
        <w:ind w:firstLine="300" w:firstLineChars="100"/>
        <w:rPr>
          <w:rFonts w:hint="eastAsia"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18965842">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030157BB">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40938F45">
      <w:pPr>
        <w:rPr>
          <w:rFonts w:ascii="仿宋" w:hAnsi="仿宋" w:eastAsia="仿宋"/>
          <w:b/>
          <w:sz w:val="30"/>
          <w:szCs w:val="30"/>
        </w:rPr>
      </w:pPr>
      <w:r>
        <w:rPr>
          <w:rFonts w:hint="eastAsia" w:ascii="仿宋" w:hAnsi="仿宋" w:eastAsia="仿宋"/>
          <w:b/>
          <w:sz w:val="30"/>
          <w:szCs w:val="30"/>
        </w:rPr>
        <w:t>备注：</w:t>
      </w:r>
    </w:p>
    <w:p w14:paraId="7BB491B6">
      <w:pPr>
        <w:rPr>
          <w:rFonts w:ascii="仿宋" w:hAnsi="仿宋" w:eastAsia="仿宋"/>
          <w:sz w:val="30"/>
          <w:szCs w:val="30"/>
        </w:rPr>
      </w:pPr>
    </w:p>
    <w:p w14:paraId="65BE4586"/>
    <w:p w14:paraId="204E55F3"/>
    <w:p w14:paraId="2E7F75DC"/>
    <w:p w14:paraId="4E7CB93D">
      <w:pPr>
        <w:rPr>
          <w:rStyle w:val="4"/>
          <w:rFonts w:ascii="微软雅黑" w:hAnsi="微软雅黑" w:eastAsia="微软雅黑" w:cs="微软雅黑"/>
          <w:color w:val="333333"/>
          <w:szCs w:val="21"/>
          <w:shd w:val="clear" w:color="auto" w:fill="FFFFFF"/>
        </w:rPr>
      </w:pPr>
    </w:p>
    <w:p w14:paraId="21DB3ED7">
      <w:pPr>
        <w:rPr>
          <w:rStyle w:val="4"/>
          <w:rFonts w:ascii="微软雅黑" w:hAnsi="微软雅黑" w:eastAsia="微软雅黑" w:cs="微软雅黑"/>
          <w:color w:val="333333"/>
          <w:szCs w:val="21"/>
          <w:shd w:val="clear" w:color="auto" w:fill="FFFFFF"/>
        </w:rPr>
      </w:pPr>
    </w:p>
    <w:p w14:paraId="7306843C">
      <w:pPr>
        <w:rPr>
          <w:rStyle w:val="4"/>
          <w:rFonts w:ascii="微软雅黑" w:hAnsi="微软雅黑" w:eastAsia="微软雅黑" w:cs="微软雅黑"/>
          <w:color w:val="333333"/>
          <w:szCs w:val="21"/>
          <w:shd w:val="clear" w:color="auto" w:fill="FFFFFF"/>
        </w:rPr>
      </w:pPr>
    </w:p>
    <w:p w14:paraId="5C0BF299">
      <w:pPr>
        <w:rPr>
          <w:rStyle w:val="4"/>
          <w:rFonts w:ascii="微软雅黑" w:hAnsi="微软雅黑" w:eastAsia="微软雅黑" w:cs="微软雅黑"/>
          <w:color w:val="333333"/>
          <w:szCs w:val="21"/>
          <w:shd w:val="clear" w:color="auto" w:fill="FFFFFF"/>
        </w:rPr>
      </w:pPr>
    </w:p>
    <w:p w14:paraId="5166BAB6">
      <w:pPr>
        <w:rPr>
          <w:rStyle w:val="4"/>
          <w:rFonts w:ascii="微软雅黑" w:hAnsi="微软雅黑" w:eastAsia="微软雅黑" w:cs="微软雅黑"/>
          <w:color w:val="333333"/>
          <w:szCs w:val="21"/>
          <w:shd w:val="clear" w:color="auto" w:fill="FFFFFF"/>
        </w:rPr>
      </w:pPr>
    </w:p>
    <w:p w14:paraId="6D15BDDE">
      <w:pPr>
        <w:rPr>
          <w:rStyle w:val="4"/>
          <w:rFonts w:ascii="微软雅黑" w:hAnsi="微软雅黑" w:eastAsia="微软雅黑" w:cs="微软雅黑"/>
          <w:color w:val="333333"/>
          <w:szCs w:val="21"/>
          <w:shd w:val="clear" w:color="auto" w:fill="FFFFFF"/>
        </w:rPr>
      </w:pPr>
    </w:p>
    <w:p w14:paraId="7621E11C">
      <w:pPr>
        <w:rPr>
          <w:rStyle w:val="4"/>
          <w:rFonts w:ascii="微软雅黑" w:hAnsi="微软雅黑" w:eastAsia="微软雅黑" w:cs="微软雅黑"/>
          <w:color w:val="333333"/>
          <w:szCs w:val="21"/>
          <w:shd w:val="clear" w:color="auto" w:fill="FFFFFF"/>
        </w:rPr>
      </w:pPr>
    </w:p>
    <w:p w14:paraId="0CC5EBEE">
      <w:pPr>
        <w:rPr>
          <w:rStyle w:val="4"/>
          <w:rFonts w:ascii="微软雅黑" w:hAnsi="微软雅黑" w:eastAsia="微软雅黑" w:cs="微软雅黑"/>
          <w:color w:val="333333"/>
          <w:szCs w:val="21"/>
          <w:shd w:val="clear" w:color="auto" w:fill="FFFFFF"/>
        </w:rPr>
      </w:pPr>
    </w:p>
    <w:p w14:paraId="4958D802">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举办焰火晚会及其他大型焰火燃放活动许可</w:t>
      </w:r>
    </w:p>
    <w:p w14:paraId="449BB036">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007</w:t>
      </w:r>
    </w:p>
    <w:p w14:paraId="1C6A1B3D">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3F3B021B">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《烟花爆竹安全管理条例》</w:t>
      </w:r>
      <w:r>
        <w:rPr>
          <w:rFonts w:hint="eastAsia" w:ascii="仿宋" w:hAnsi="仿宋" w:eastAsia="仿宋" w:cs="微软雅黑"/>
          <w:color w:val="000000"/>
          <w:sz w:val="30"/>
          <w:szCs w:val="30"/>
          <w:shd w:val="clear" w:color="auto" w:fill="FFFFFF"/>
        </w:rPr>
        <w:t>《公安部办公厅关于贯彻执行〈大型焰火燃放作业人员资格条件及管理〉和〈大型焰火燃放作业单位资质条件及管理〉有关事项的通知》（公治〔2010〕592号）</w:t>
      </w:r>
    </w:p>
    <w:p w14:paraId="0AC7CA38">
      <w:pPr>
        <w:rPr>
          <w:rFonts w:ascii="仿宋" w:hAnsi="仿宋" w:eastAsia="仿宋" w:cs="微软雅黑"/>
          <w:color w:val="000000"/>
          <w:sz w:val="30"/>
          <w:szCs w:val="30"/>
          <w:shd w:val="clear" w:color="auto" w:fill="FFFFFF"/>
        </w:rPr>
      </w:pPr>
      <w:r>
        <w:rPr>
          <w:rFonts w:hint="eastAsia" w:ascii="仿宋" w:hAnsi="仿宋" w:eastAsia="仿宋"/>
          <w:b/>
          <w:sz w:val="30"/>
          <w:szCs w:val="30"/>
        </w:rPr>
        <w:t>责任事项：</w:t>
      </w:r>
    </w:p>
    <w:p w14:paraId="685861AA">
      <w:pPr>
        <w:ind w:firstLine="300" w:firstLineChars="100"/>
        <w:rPr>
          <w:rFonts w:ascii="仿宋" w:hAnsi="仿宋" w:eastAsia="仿宋"/>
          <w:sz w:val="30"/>
          <w:szCs w:val="30"/>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2.审查阶段责任：材料审核；实地勘察</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3.决定阶段责任：对予以许可的，颁发《焰火燃放许可证》。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5C92CF8C">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在烟花爆竹安全监管工作中滥用职权、玩忽职守、徇私舞弊，构成犯罪的，依法追究刑事责任；尚不构成犯罪的，依法给予行政处分。</w:t>
      </w:r>
    </w:p>
    <w:p w14:paraId="67296C76">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7293B68D">
      <w:pPr>
        <w:rPr>
          <w:rFonts w:ascii="仿宋" w:hAnsi="仿宋" w:eastAsia="仿宋"/>
          <w:b/>
          <w:sz w:val="30"/>
          <w:szCs w:val="30"/>
        </w:rPr>
      </w:pPr>
      <w:r>
        <w:rPr>
          <w:rFonts w:hint="eastAsia" w:ascii="仿宋" w:hAnsi="仿宋" w:eastAsia="仿宋"/>
          <w:b/>
          <w:sz w:val="30"/>
          <w:szCs w:val="30"/>
        </w:rPr>
        <w:t>监督方式：</w:t>
      </w:r>
    </w:p>
    <w:p w14:paraId="337E4101">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0D909BA2">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14A21831">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435FAA6D">
      <w:pPr>
        <w:rPr>
          <w:rFonts w:ascii="仿宋" w:hAnsi="仿宋" w:eastAsia="仿宋"/>
          <w:b/>
          <w:sz w:val="30"/>
          <w:szCs w:val="30"/>
        </w:rPr>
      </w:pPr>
      <w:r>
        <w:rPr>
          <w:rFonts w:hint="eastAsia" w:ascii="仿宋" w:hAnsi="仿宋" w:eastAsia="仿宋"/>
          <w:b/>
          <w:sz w:val="30"/>
          <w:szCs w:val="30"/>
        </w:rPr>
        <w:t>备注：</w:t>
      </w:r>
    </w:p>
    <w:p w14:paraId="733BC067">
      <w:pPr>
        <w:rPr>
          <w:rFonts w:ascii="仿宋" w:hAnsi="仿宋" w:eastAsia="仿宋"/>
          <w:sz w:val="30"/>
          <w:szCs w:val="30"/>
        </w:rPr>
      </w:pPr>
    </w:p>
    <w:p w14:paraId="6AEFE726"/>
    <w:p w14:paraId="3365B18A"/>
    <w:p w14:paraId="66C79529"/>
    <w:p w14:paraId="690097E3"/>
    <w:p w14:paraId="720E9EA7">
      <w:pPr>
        <w:rPr>
          <w:rStyle w:val="4"/>
          <w:rFonts w:ascii="微软雅黑" w:hAnsi="微软雅黑" w:eastAsia="微软雅黑" w:cs="微软雅黑"/>
          <w:color w:val="333333"/>
          <w:szCs w:val="21"/>
          <w:shd w:val="clear" w:color="auto" w:fill="FFFFFF"/>
        </w:rPr>
      </w:pPr>
    </w:p>
    <w:p w14:paraId="35E96CA5">
      <w:pPr>
        <w:rPr>
          <w:rStyle w:val="4"/>
          <w:rFonts w:ascii="微软雅黑" w:hAnsi="微软雅黑" w:eastAsia="微软雅黑" w:cs="微软雅黑"/>
          <w:color w:val="333333"/>
          <w:szCs w:val="21"/>
          <w:shd w:val="clear" w:color="auto" w:fill="FFFFFF"/>
        </w:rPr>
      </w:pPr>
    </w:p>
    <w:p w14:paraId="56F9D912">
      <w:pPr>
        <w:rPr>
          <w:rStyle w:val="4"/>
          <w:rFonts w:ascii="微软雅黑" w:hAnsi="微软雅黑" w:eastAsia="微软雅黑" w:cs="微软雅黑"/>
          <w:color w:val="333333"/>
          <w:szCs w:val="21"/>
          <w:shd w:val="clear" w:color="auto" w:fill="FFFFFF"/>
        </w:rPr>
      </w:pPr>
    </w:p>
    <w:p w14:paraId="4A096D4B">
      <w:pPr>
        <w:rPr>
          <w:rStyle w:val="4"/>
          <w:rFonts w:ascii="微软雅黑" w:hAnsi="微软雅黑" w:eastAsia="微软雅黑" w:cs="微软雅黑"/>
          <w:color w:val="333333"/>
          <w:szCs w:val="21"/>
          <w:shd w:val="clear" w:color="auto" w:fill="FFFFFF"/>
        </w:rPr>
      </w:pPr>
    </w:p>
    <w:p w14:paraId="66B2A358">
      <w:pPr>
        <w:rPr>
          <w:rStyle w:val="4"/>
          <w:rFonts w:ascii="微软雅黑" w:hAnsi="微软雅黑" w:eastAsia="微软雅黑" w:cs="微软雅黑"/>
          <w:color w:val="333333"/>
          <w:szCs w:val="21"/>
          <w:shd w:val="clear" w:color="auto" w:fill="FFFFFF"/>
        </w:rPr>
      </w:pPr>
    </w:p>
    <w:p w14:paraId="6E3163A6">
      <w:pPr>
        <w:rPr>
          <w:rStyle w:val="4"/>
          <w:rFonts w:ascii="微软雅黑" w:hAnsi="微软雅黑" w:eastAsia="微软雅黑" w:cs="微软雅黑"/>
          <w:color w:val="333333"/>
          <w:szCs w:val="21"/>
          <w:shd w:val="clear" w:color="auto" w:fill="FFFFFF"/>
        </w:rPr>
      </w:pPr>
    </w:p>
    <w:p w14:paraId="4C96F3BB">
      <w:pPr>
        <w:jc w:val="center"/>
        <w:rPr>
          <w:rStyle w:val="4"/>
          <w:rFonts w:ascii="仿宋" w:hAnsi="仿宋" w:eastAsia="仿宋" w:cs="微软雅黑"/>
          <w:color w:val="333333"/>
          <w:sz w:val="44"/>
          <w:szCs w:val="44"/>
          <w:shd w:val="clear" w:color="auto" w:fill="FFFFFF"/>
        </w:rPr>
      </w:pPr>
    </w:p>
    <w:p w14:paraId="0E2ED37F">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民用爆炸物品购买许可</w:t>
      </w:r>
    </w:p>
    <w:p w14:paraId="0FD0C037">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008</w:t>
      </w:r>
    </w:p>
    <w:p w14:paraId="44B4C037">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53085B0E">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《民用爆炸物品安全管理条例》</w:t>
      </w:r>
    </w:p>
    <w:p w14:paraId="4494BE23">
      <w:pPr>
        <w:rPr>
          <w:rFonts w:ascii="仿宋" w:hAnsi="仿宋" w:eastAsia="仿宋" w:cs="微软雅黑"/>
          <w:color w:val="000000"/>
          <w:sz w:val="30"/>
          <w:szCs w:val="30"/>
          <w:shd w:val="clear" w:color="auto" w:fill="FFFFFF"/>
        </w:rPr>
      </w:pPr>
      <w:r>
        <w:rPr>
          <w:rFonts w:hint="eastAsia" w:ascii="仿宋" w:hAnsi="仿宋" w:eastAsia="仿宋"/>
          <w:b/>
          <w:sz w:val="30"/>
          <w:szCs w:val="30"/>
        </w:rPr>
        <w:t>责任事项：</w:t>
      </w:r>
    </w:p>
    <w:p w14:paraId="73A004E9">
      <w:pPr>
        <w:ind w:firstLine="300" w:firstLineChars="100"/>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3.决定阶段责任：对予以许可的，颁发《民用爆炸物品购买许可证》。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27CBDCC2">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在民用爆炸物品安全监督管理工作中滥用职权、玩忽职守或者徇私舞弊，构成犯罪的，依法追究刑事责任；尚不构成犯罪的，依法给予行政处分。</w:t>
      </w:r>
    </w:p>
    <w:p w14:paraId="0859C13C">
      <w:pPr>
        <w:rPr>
          <w:rFonts w:ascii="仿宋" w:hAnsi="仿宋" w:eastAsia="仿宋"/>
          <w:sz w:val="30"/>
          <w:szCs w:val="30"/>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5A7315D9">
      <w:pPr>
        <w:rPr>
          <w:rFonts w:ascii="仿宋" w:hAnsi="仿宋" w:eastAsia="仿宋"/>
          <w:b/>
          <w:sz w:val="30"/>
          <w:szCs w:val="30"/>
        </w:rPr>
      </w:pPr>
      <w:r>
        <w:rPr>
          <w:rFonts w:hint="eastAsia" w:ascii="仿宋" w:hAnsi="仿宋" w:eastAsia="仿宋"/>
          <w:b/>
          <w:sz w:val="30"/>
          <w:szCs w:val="30"/>
        </w:rPr>
        <w:t>监督方式：</w:t>
      </w:r>
    </w:p>
    <w:p w14:paraId="1D3FD9C8">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3592943D">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69B384B0">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0654EA62">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6F2C9BDE">
      <w:pPr>
        <w:rPr>
          <w:rFonts w:ascii="仿宋" w:hAnsi="仿宋" w:eastAsia="仿宋"/>
          <w:b/>
          <w:sz w:val="30"/>
          <w:szCs w:val="30"/>
        </w:rPr>
      </w:pPr>
      <w:r>
        <w:rPr>
          <w:rFonts w:hint="eastAsia" w:ascii="仿宋" w:hAnsi="仿宋" w:eastAsia="仿宋"/>
          <w:b/>
          <w:sz w:val="30"/>
          <w:szCs w:val="30"/>
        </w:rPr>
        <w:t>备注：</w:t>
      </w:r>
    </w:p>
    <w:p w14:paraId="28207C81">
      <w:pPr>
        <w:rPr>
          <w:rFonts w:ascii="仿宋" w:hAnsi="仿宋" w:eastAsia="仿宋"/>
          <w:sz w:val="30"/>
          <w:szCs w:val="30"/>
        </w:rPr>
      </w:pPr>
    </w:p>
    <w:p w14:paraId="1CFF7826"/>
    <w:p w14:paraId="485C89E5"/>
    <w:p w14:paraId="2C0E2867">
      <w:pPr>
        <w:rPr>
          <w:rStyle w:val="4"/>
          <w:rFonts w:ascii="微软雅黑" w:hAnsi="微软雅黑" w:eastAsia="微软雅黑" w:cs="微软雅黑"/>
          <w:color w:val="333333"/>
          <w:szCs w:val="21"/>
          <w:shd w:val="clear" w:color="auto" w:fill="FFFFFF"/>
        </w:rPr>
      </w:pPr>
    </w:p>
    <w:p w14:paraId="3630C951">
      <w:pPr>
        <w:rPr>
          <w:rStyle w:val="4"/>
          <w:rFonts w:ascii="微软雅黑" w:hAnsi="微软雅黑" w:eastAsia="微软雅黑" w:cs="微软雅黑"/>
          <w:color w:val="333333"/>
          <w:szCs w:val="21"/>
          <w:shd w:val="clear" w:color="auto" w:fill="FFFFFF"/>
        </w:rPr>
      </w:pPr>
    </w:p>
    <w:p w14:paraId="08A7F05C">
      <w:pPr>
        <w:rPr>
          <w:rStyle w:val="4"/>
          <w:rFonts w:ascii="微软雅黑" w:hAnsi="微软雅黑" w:eastAsia="微软雅黑" w:cs="微软雅黑"/>
          <w:color w:val="333333"/>
          <w:szCs w:val="21"/>
          <w:shd w:val="clear" w:color="auto" w:fill="FFFFFF"/>
        </w:rPr>
      </w:pPr>
    </w:p>
    <w:p w14:paraId="2DBCBB49">
      <w:pPr>
        <w:rPr>
          <w:rStyle w:val="4"/>
          <w:rFonts w:ascii="微软雅黑" w:hAnsi="微软雅黑" w:eastAsia="微软雅黑" w:cs="微软雅黑"/>
          <w:color w:val="333333"/>
          <w:szCs w:val="21"/>
          <w:shd w:val="clear" w:color="auto" w:fill="FFFFFF"/>
        </w:rPr>
      </w:pPr>
    </w:p>
    <w:p w14:paraId="3C69AC66">
      <w:pPr>
        <w:rPr>
          <w:rStyle w:val="4"/>
          <w:rFonts w:ascii="微软雅黑" w:hAnsi="微软雅黑" w:eastAsia="微软雅黑" w:cs="微软雅黑"/>
          <w:color w:val="333333"/>
          <w:szCs w:val="21"/>
          <w:shd w:val="clear" w:color="auto" w:fill="FFFFFF"/>
        </w:rPr>
      </w:pPr>
    </w:p>
    <w:p w14:paraId="3D078678">
      <w:pPr>
        <w:rPr>
          <w:rStyle w:val="4"/>
          <w:rFonts w:ascii="微软雅黑" w:hAnsi="微软雅黑" w:eastAsia="微软雅黑" w:cs="微软雅黑"/>
          <w:color w:val="333333"/>
          <w:szCs w:val="21"/>
          <w:shd w:val="clear" w:color="auto" w:fill="FFFFFF"/>
        </w:rPr>
      </w:pPr>
    </w:p>
    <w:p w14:paraId="64BE7306">
      <w:pPr>
        <w:rPr>
          <w:rStyle w:val="4"/>
          <w:rFonts w:ascii="微软雅黑" w:hAnsi="微软雅黑" w:eastAsia="微软雅黑" w:cs="微软雅黑"/>
          <w:color w:val="333333"/>
          <w:szCs w:val="21"/>
          <w:shd w:val="clear" w:color="auto" w:fill="FFFFFF"/>
        </w:rPr>
      </w:pPr>
    </w:p>
    <w:p w14:paraId="794F8751">
      <w:pPr>
        <w:rPr>
          <w:rStyle w:val="4"/>
          <w:rFonts w:ascii="微软雅黑" w:hAnsi="微软雅黑" w:eastAsia="微软雅黑" w:cs="微软雅黑"/>
          <w:color w:val="333333"/>
          <w:szCs w:val="21"/>
          <w:shd w:val="clear" w:color="auto" w:fill="FFFFFF"/>
        </w:rPr>
      </w:pPr>
    </w:p>
    <w:p w14:paraId="7B071BF8">
      <w:pPr>
        <w:rPr>
          <w:rStyle w:val="4"/>
          <w:rFonts w:ascii="微软雅黑" w:hAnsi="微软雅黑" w:eastAsia="微软雅黑" w:cs="微软雅黑"/>
          <w:color w:val="333333"/>
          <w:szCs w:val="21"/>
          <w:shd w:val="clear" w:color="auto" w:fill="FFFFFF"/>
        </w:rPr>
      </w:pPr>
    </w:p>
    <w:p w14:paraId="5AC8E85C">
      <w:pPr>
        <w:rPr>
          <w:rStyle w:val="4"/>
          <w:rFonts w:ascii="微软雅黑" w:hAnsi="微软雅黑" w:eastAsia="微软雅黑" w:cs="微软雅黑"/>
          <w:color w:val="333333"/>
          <w:szCs w:val="21"/>
          <w:shd w:val="clear" w:color="auto" w:fill="FFFFFF"/>
        </w:rPr>
      </w:pPr>
    </w:p>
    <w:p w14:paraId="0848CF55">
      <w:pPr>
        <w:jc w:val="center"/>
        <w:rPr>
          <w:rStyle w:val="4"/>
          <w:rFonts w:ascii="仿宋" w:hAnsi="仿宋" w:eastAsia="仿宋" w:cs="微软雅黑"/>
          <w:color w:val="333333"/>
          <w:sz w:val="44"/>
          <w:szCs w:val="44"/>
          <w:shd w:val="clear" w:color="auto" w:fill="FFFFFF"/>
        </w:rPr>
      </w:pPr>
    </w:p>
    <w:p w14:paraId="308F6656">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民用爆炸物品运输许可</w:t>
      </w:r>
    </w:p>
    <w:p w14:paraId="1BE9C2E1">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009</w:t>
      </w:r>
    </w:p>
    <w:p w14:paraId="1AF2D28B">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11645532">
      <w:pPr>
        <w:rPr>
          <w:rFonts w:ascii="仿宋" w:hAnsi="仿宋" w:eastAsia="仿宋"/>
          <w:sz w:val="30"/>
          <w:szCs w:val="30"/>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《民用爆炸物品安全管理条例》</w:t>
      </w:r>
    </w:p>
    <w:p w14:paraId="4ADBA5EF">
      <w:pPr>
        <w:rPr>
          <w:rFonts w:ascii="仿宋" w:hAnsi="仿宋" w:eastAsia="仿宋"/>
          <w:b/>
          <w:sz w:val="30"/>
          <w:szCs w:val="30"/>
        </w:rPr>
      </w:pPr>
      <w:r>
        <w:rPr>
          <w:rFonts w:hint="eastAsia" w:ascii="仿宋" w:hAnsi="仿宋" w:eastAsia="仿宋"/>
          <w:b/>
          <w:sz w:val="30"/>
          <w:szCs w:val="30"/>
        </w:rPr>
        <w:t>责任事项：</w:t>
      </w:r>
    </w:p>
    <w:p w14:paraId="594A97AB">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3.决定阶段责任：对予以许可的，颁发《民用爆炸物品运输许可证》。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51299200">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在民用爆炸物品安全监督管理工作中滥用职权、玩忽职守或者徇私舞弊，构成犯罪的，依法追究刑事责任；尚不构成犯罪的，依法给予行政处分。</w:t>
      </w:r>
    </w:p>
    <w:p w14:paraId="6CC67C97">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7D43C600">
      <w:pPr>
        <w:rPr>
          <w:rFonts w:ascii="仿宋" w:hAnsi="仿宋" w:eastAsia="仿宋"/>
          <w:b/>
          <w:sz w:val="30"/>
          <w:szCs w:val="30"/>
        </w:rPr>
      </w:pPr>
      <w:r>
        <w:rPr>
          <w:rFonts w:hint="eastAsia" w:ascii="仿宋" w:hAnsi="仿宋" w:eastAsia="仿宋"/>
          <w:b/>
          <w:sz w:val="30"/>
          <w:szCs w:val="30"/>
        </w:rPr>
        <w:t>监督方式：</w:t>
      </w:r>
    </w:p>
    <w:p w14:paraId="65C2D571">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7E83325A">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74559A4D">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7A85E718">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3616C39E">
      <w:pPr>
        <w:rPr>
          <w:rFonts w:ascii="仿宋" w:hAnsi="仿宋" w:eastAsia="仿宋"/>
          <w:b/>
          <w:sz w:val="30"/>
          <w:szCs w:val="30"/>
        </w:rPr>
      </w:pPr>
      <w:r>
        <w:rPr>
          <w:rFonts w:hint="eastAsia" w:ascii="仿宋" w:hAnsi="仿宋" w:eastAsia="仿宋"/>
          <w:b/>
          <w:sz w:val="30"/>
          <w:szCs w:val="30"/>
        </w:rPr>
        <w:t>备注：</w:t>
      </w:r>
    </w:p>
    <w:p w14:paraId="2F9B70AD"/>
    <w:p w14:paraId="71026055"/>
    <w:p w14:paraId="67226536"/>
    <w:p w14:paraId="75C2972E"/>
    <w:p w14:paraId="36435785">
      <w:pPr>
        <w:rPr>
          <w:rStyle w:val="4"/>
          <w:rFonts w:ascii="微软雅黑" w:hAnsi="微软雅黑" w:eastAsia="微软雅黑" w:cs="微软雅黑"/>
          <w:color w:val="333333"/>
          <w:szCs w:val="21"/>
          <w:shd w:val="clear" w:color="auto" w:fill="FFFFFF"/>
        </w:rPr>
      </w:pPr>
    </w:p>
    <w:p w14:paraId="508164BA">
      <w:pPr>
        <w:rPr>
          <w:rStyle w:val="4"/>
          <w:rFonts w:ascii="微软雅黑" w:hAnsi="微软雅黑" w:eastAsia="微软雅黑" w:cs="微软雅黑"/>
          <w:color w:val="333333"/>
          <w:szCs w:val="21"/>
          <w:shd w:val="clear" w:color="auto" w:fill="FFFFFF"/>
        </w:rPr>
      </w:pPr>
    </w:p>
    <w:p w14:paraId="0F02247E">
      <w:pPr>
        <w:rPr>
          <w:rStyle w:val="4"/>
          <w:rFonts w:ascii="微软雅黑" w:hAnsi="微软雅黑" w:eastAsia="微软雅黑" w:cs="微软雅黑"/>
          <w:color w:val="333333"/>
          <w:szCs w:val="21"/>
          <w:shd w:val="clear" w:color="auto" w:fill="FFFFFF"/>
        </w:rPr>
      </w:pPr>
    </w:p>
    <w:p w14:paraId="603E9EFB">
      <w:pPr>
        <w:rPr>
          <w:rStyle w:val="4"/>
          <w:rFonts w:ascii="微软雅黑" w:hAnsi="微软雅黑" w:eastAsia="微软雅黑" w:cs="微软雅黑"/>
          <w:color w:val="333333"/>
          <w:szCs w:val="21"/>
          <w:shd w:val="clear" w:color="auto" w:fill="FFFFFF"/>
        </w:rPr>
      </w:pPr>
    </w:p>
    <w:p w14:paraId="5D65FFA3">
      <w:pPr>
        <w:rPr>
          <w:rStyle w:val="4"/>
          <w:rFonts w:ascii="微软雅黑" w:hAnsi="微软雅黑" w:eastAsia="微软雅黑" w:cs="微软雅黑"/>
          <w:color w:val="333333"/>
          <w:szCs w:val="21"/>
          <w:shd w:val="clear" w:color="auto" w:fill="FFFFFF"/>
        </w:rPr>
      </w:pPr>
    </w:p>
    <w:p w14:paraId="2D0D051B">
      <w:pPr>
        <w:rPr>
          <w:rStyle w:val="4"/>
          <w:rFonts w:ascii="微软雅黑" w:hAnsi="微软雅黑" w:eastAsia="微软雅黑" w:cs="微软雅黑"/>
          <w:color w:val="333333"/>
          <w:szCs w:val="21"/>
          <w:shd w:val="clear" w:color="auto" w:fill="FFFFFF"/>
        </w:rPr>
      </w:pPr>
    </w:p>
    <w:p w14:paraId="67899E12">
      <w:pPr>
        <w:rPr>
          <w:rStyle w:val="4"/>
          <w:rFonts w:ascii="微软雅黑" w:hAnsi="微软雅黑" w:eastAsia="微软雅黑" w:cs="微软雅黑"/>
          <w:color w:val="333333"/>
          <w:szCs w:val="21"/>
          <w:shd w:val="clear" w:color="auto" w:fill="FFFFFF"/>
        </w:rPr>
      </w:pPr>
    </w:p>
    <w:p w14:paraId="2581FA66">
      <w:pPr>
        <w:rPr>
          <w:rStyle w:val="4"/>
          <w:rFonts w:ascii="微软雅黑" w:hAnsi="微软雅黑" w:eastAsia="微软雅黑" w:cs="微软雅黑"/>
          <w:color w:val="333333"/>
          <w:szCs w:val="21"/>
          <w:shd w:val="clear" w:color="auto" w:fill="FFFFFF"/>
        </w:rPr>
      </w:pPr>
    </w:p>
    <w:p w14:paraId="066FD713">
      <w:pPr>
        <w:rPr>
          <w:rStyle w:val="4"/>
          <w:rFonts w:ascii="微软雅黑" w:hAnsi="微软雅黑" w:eastAsia="微软雅黑" w:cs="微软雅黑"/>
          <w:color w:val="333333"/>
          <w:szCs w:val="21"/>
          <w:shd w:val="clear" w:color="auto" w:fill="FFFFFF"/>
        </w:rPr>
      </w:pPr>
    </w:p>
    <w:p w14:paraId="0B9ABA57">
      <w:pPr>
        <w:rPr>
          <w:rStyle w:val="4"/>
          <w:rFonts w:ascii="微软雅黑" w:hAnsi="微软雅黑" w:eastAsia="微软雅黑" w:cs="微软雅黑"/>
          <w:color w:val="333333"/>
          <w:szCs w:val="21"/>
          <w:shd w:val="clear" w:color="auto" w:fill="FFFFFF"/>
        </w:rPr>
      </w:pPr>
    </w:p>
    <w:p w14:paraId="76045631">
      <w:pPr>
        <w:jc w:val="center"/>
        <w:rPr>
          <w:rStyle w:val="4"/>
          <w:rFonts w:ascii="仿宋" w:hAnsi="仿宋" w:eastAsia="仿宋" w:cs="微软雅黑"/>
          <w:color w:val="333333"/>
          <w:sz w:val="44"/>
          <w:szCs w:val="44"/>
          <w:shd w:val="clear" w:color="auto" w:fill="FFFFFF"/>
        </w:rPr>
      </w:pPr>
    </w:p>
    <w:p w14:paraId="6B9A9FF1">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烟花爆竹道路运输许可</w:t>
      </w:r>
    </w:p>
    <w:p w14:paraId="5DE0309F">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010</w:t>
      </w:r>
    </w:p>
    <w:p w14:paraId="7D271221">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6BE8F500">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《烟花爆竹安全管理条例》</w:t>
      </w:r>
      <w:r>
        <w:rPr>
          <w:rFonts w:hint="eastAsia" w:ascii="仿宋" w:hAnsi="仿宋" w:eastAsia="仿宋" w:cs="微软雅黑"/>
          <w:color w:val="000000"/>
          <w:sz w:val="30"/>
          <w:szCs w:val="30"/>
          <w:shd w:val="clear" w:color="auto" w:fill="FFFFFF"/>
        </w:rPr>
        <w:t>《关于优化烟花爆竹道路运输许可审批进一步深化烟花爆竹“放管服”改革工作的通知》（公治安明发〔2019〕218号）</w:t>
      </w:r>
    </w:p>
    <w:p w14:paraId="42D104E6">
      <w:pPr>
        <w:rPr>
          <w:rFonts w:ascii="仿宋" w:hAnsi="仿宋" w:eastAsia="仿宋" w:cs="微软雅黑"/>
          <w:color w:val="000000"/>
          <w:sz w:val="30"/>
          <w:szCs w:val="30"/>
          <w:shd w:val="clear" w:color="auto" w:fill="FFFFFF"/>
        </w:rPr>
      </w:pPr>
      <w:r>
        <w:rPr>
          <w:rFonts w:hint="eastAsia" w:ascii="仿宋" w:hAnsi="仿宋" w:eastAsia="仿宋"/>
          <w:b/>
          <w:sz w:val="30"/>
          <w:szCs w:val="30"/>
        </w:rPr>
        <w:t>责任事项</w:t>
      </w:r>
      <w:r>
        <w:rPr>
          <w:rFonts w:hint="eastAsia" w:ascii="仿宋" w:hAnsi="仿宋" w:eastAsia="仿宋" w:cs="微软雅黑"/>
          <w:color w:val="000000"/>
          <w:sz w:val="30"/>
          <w:szCs w:val="30"/>
          <w:shd w:val="clear" w:color="auto" w:fill="FFFFFF"/>
        </w:rPr>
        <w:t>：</w:t>
      </w:r>
    </w:p>
    <w:p w14:paraId="71C4CAB9">
      <w:pPr>
        <w:ind w:firstLine="300" w:firstLineChars="100"/>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3.决定阶段责任：对予以许可的，颁发《烟花爆竹道路运输许可证》。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58047AF2">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在烟花爆竹安全监管工作中滥用职权、玩忽职守、徇私舞弊，构成犯罪的，依法追究刑事责任；尚不构成犯罪的，依法给予行政处分。</w:t>
      </w:r>
    </w:p>
    <w:p w14:paraId="396B99A6">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48A87F6D">
      <w:pPr>
        <w:rPr>
          <w:rFonts w:ascii="仿宋" w:hAnsi="仿宋" w:eastAsia="仿宋"/>
          <w:sz w:val="30"/>
          <w:szCs w:val="30"/>
        </w:rPr>
      </w:pPr>
      <w:r>
        <w:rPr>
          <w:rFonts w:hint="eastAsia" w:ascii="仿宋" w:hAnsi="仿宋" w:eastAsia="仿宋"/>
          <w:sz w:val="30"/>
          <w:szCs w:val="30"/>
        </w:rPr>
        <w:t>监督方式：</w:t>
      </w:r>
    </w:p>
    <w:p w14:paraId="72705996">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5B29CA73">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0DD2B7BB">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295C99C9">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171B509E">
      <w:pPr>
        <w:rPr>
          <w:rFonts w:ascii="仿宋" w:hAnsi="仿宋" w:eastAsia="仿宋"/>
          <w:sz w:val="30"/>
          <w:szCs w:val="30"/>
        </w:rPr>
      </w:pPr>
      <w:r>
        <w:rPr>
          <w:rFonts w:hint="eastAsia" w:ascii="仿宋" w:hAnsi="仿宋" w:eastAsia="仿宋"/>
          <w:sz w:val="30"/>
          <w:szCs w:val="30"/>
        </w:rPr>
        <w:t>备注：</w:t>
      </w:r>
    </w:p>
    <w:p w14:paraId="43A6869F"/>
    <w:p w14:paraId="42898C81"/>
    <w:p w14:paraId="13A045A5"/>
    <w:p w14:paraId="3A510C27"/>
    <w:p w14:paraId="12B91119">
      <w:pPr>
        <w:rPr>
          <w:rStyle w:val="4"/>
          <w:rFonts w:ascii="微软雅黑" w:hAnsi="微软雅黑" w:eastAsia="微软雅黑" w:cs="微软雅黑"/>
          <w:color w:val="333333"/>
          <w:szCs w:val="21"/>
          <w:shd w:val="clear" w:color="auto" w:fill="FFFFFF"/>
        </w:rPr>
      </w:pPr>
    </w:p>
    <w:p w14:paraId="60D1A780">
      <w:pPr>
        <w:rPr>
          <w:rStyle w:val="4"/>
          <w:rFonts w:ascii="微软雅黑" w:hAnsi="微软雅黑" w:eastAsia="微软雅黑" w:cs="微软雅黑"/>
          <w:color w:val="333333"/>
          <w:szCs w:val="21"/>
          <w:shd w:val="clear" w:color="auto" w:fill="FFFFFF"/>
        </w:rPr>
      </w:pPr>
    </w:p>
    <w:p w14:paraId="6613B4E9">
      <w:pPr>
        <w:rPr>
          <w:rStyle w:val="4"/>
          <w:rFonts w:ascii="微软雅黑" w:hAnsi="微软雅黑" w:eastAsia="微软雅黑" w:cs="微软雅黑"/>
          <w:color w:val="333333"/>
          <w:szCs w:val="21"/>
          <w:shd w:val="clear" w:color="auto" w:fill="FFFFFF"/>
        </w:rPr>
      </w:pPr>
    </w:p>
    <w:p w14:paraId="1D103F90">
      <w:pPr>
        <w:rPr>
          <w:rStyle w:val="4"/>
          <w:rFonts w:ascii="微软雅黑" w:hAnsi="微软雅黑" w:eastAsia="微软雅黑" w:cs="微软雅黑"/>
          <w:color w:val="333333"/>
          <w:szCs w:val="21"/>
          <w:shd w:val="clear" w:color="auto" w:fill="FFFFFF"/>
        </w:rPr>
      </w:pPr>
    </w:p>
    <w:p w14:paraId="136346E4">
      <w:pPr>
        <w:rPr>
          <w:rStyle w:val="4"/>
          <w:rFonts w:ascii="微软雅黑" w:hAnsi="微软雅黑" w:eastAsia="微软雅黑" w:cs="微软雅黑"/>
          <w:color w:val="333333"/>
          <w:szCs w:val="21"/>
          <w:shd w:val="clear" w:color="auto" w:fill="FFFFFF"/>
        </w:rPr>
      </w:pPr>
    </w:p>
    <w:p w14:paraId="62A3488E">
      <w:pPr>
        <w:rPr>
          <w:rStyle w:val="4"/>
          <w:rFonts w:ascii="微软雅黑" w:hAnsi="微软雅黑" w:eastAsia="微软雅黑" w:cs="微软雅黑"/>
          <w:color w:val="333333"/>
          <w:szCs w:val="21"/>
          <w:shd w:val="clear" w:color="auto" w:fill="FFFFFF"/>
        </w:rPr>
      </w:pPr>
    </w:p>
    <w:p w14:paraId="2D23647A">
      <w:pPr>
        <w:rPr>
          <w:rStyle w:val="4"/>
          <w:rFonts w:ascii="微软雅黑" w:hAnsi="微软雅黑" w:eastAsia="微软雅黑" w:cs="微软雅黑"/>
          <w:color w:val="333333"/>
          <w:szCs w:val="21"/>
          <w:shd w:val="clear" w:color="auto" w:fill="FFFFFF"/>
        </w:rPr>
      </w:pPr>
    </w:p>
    <w:p w14:paraId="41D25D95">
      <w:pPr>
        <w:rPr>
          <w:rStyle w:val="4"/>
          <w:rFonts w:ascii="微软雅黑" w:hAnsi="微软雅黑" w:eastAsia="微软雅黑" w:cs="微软雅黑"/>
          <w:color w:val="333333"/>
          <w:szCs w:val="21"/>
          <w:shd w:val="clear" w:color="auto" w:fill="FFFFFF"/>
        </w:rPr>
      </w:pPr>
    </w:p>
    <w:p w14:paraId="06B51DAB">
      <w:pPr>
        <w:jc w:val="center"/>
        <w:rPr>
          <w:rStyle w:val="4"/>
          <w:rFonts w:ascii="仿宋" w:hAnsi="仿宋" w:eastAsia="仿宋" w:cs="微软雅黑"/>
          <w:color w:val="333333"/>
          <w:sz w:val="44"/>
          <w:szCs w:val="44"/>
          <w:shd w:val="clear" w:color="auto" w:fill="FFFFFF"/>
        </w:rPr>
      </w:pPr>
    </w:p>
    <w:p w14:paraId="327DFDD6">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放射性物品道路运输许可</w:t>
      </w:r>
    </w:p>
    <w:p w14:paraId="366DE6BC">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011</w:t>
      </w:r>
    </w:p>
    <w:p w14:paraId="100C0DF0">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4E950B7F">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《中华人民共和国核安全法》</w:t>
      </w:r>
      <w:r>
        <w:rPr>
          <w:rFonts w:hint="eastAsia" w:ascii="仿宋" w:hAnsi="仿宋" w:eastAsia="仿宋" w:cs="微软雅黑"/>
          <w:color w:val="000000"/>
          <w:sz w:val="30"/>
          <w:szCs w:val="30"/>
          <w:shd w:val="clear" w:color="auto" w:fill="FFFFFF"/>
        </w:rPr>
        <w:t>《放射性物品运输安全管理条例》《云南省人民政府关于调整482项涉及省级行政权力事项的决定》（云政发〔2020〕16号）</w:t>
      </w:r>
    </w:p>
    <w:p w14:paraId="2E0DBC49">
      <w:pPr>
        <w:rPr>
          <w:rFonts w:ascii="仿宋" w:hAnsi="仿宋" w:eastAsia="仿宋"/>
          <w:b/>
          <w:sz w:val="30"/>
          <w:szCs w:val="30"/>
        </w:rPr>
      </w:pPr>
      <w:r>
        <w:rPr>
          <w:rFonts w:hint="eastAsia" w:ascii="仿宋" w:hAnsi="仿宋" w:eastAsia="仿宋"/>
          <w:b/>
          <w:sz w:val="30"/>
          <w:szCs w:val="30"/>
        </w:rPr>
        <w:t>责任事项：</w:t>
      </w:r>
    </w:p>
    <w:p w14:paraId="2A9E3A43">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3.决定阶段责任：对予以许可的，颁发《放射性物品道路运输许可证》。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6C24D0DA">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在放射性物品道路运输安全监管工作中滥用职权、玩忽职守、徇私舞弊，构成犯罪的，依法追究刑事责任；尚不构成犯罪的，依法给予行政处分。</w:t>
      </w:r>
    </w:p>
    <w:p w14:paraId="0AAAE3C3">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7D4515ED">
      <w:pPr>
        <w:rPr>
          <w:rFonts w:ascii="仿宋" w:hAnsi="仿宋" w:eastAsia="仿宋"/>
          <w:b/>
          <w:sz w:val="30"/>
          <w:szCs w:val="30"/>
        </w:rPr>
      </w:pPr>
      <w:r>
        <w:rPr>
          <w:rFonts w:hint="eastAsia" w:ascii="仿宋" w:hAnsi="仿宋" w:eastAsia="仿宋"/>
          <w:b/>
          <w:sz w:val="30"/>
          <w:szCs w:val="30"/>
        </w:rPr>
        <w:t>监督方式：</w:t>
      </w:r>
    </w:p>
    <w:p w14:paraId="13BB609D">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1676326A">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50B9DCF2">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6AA54E6D">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5C3AD66A">
      <w:pPr>
        <w:rPr>
          <w:rFonts w:ascii="仿宋" w:hAnsi="仿宋" w:eastAsia="仿宋"/>
          <w:b/>
          <w:sz w:val="30"/>
          <w:szCs w:val="30"/>
        </w:rPr>
      </w:pPr>
      <w:r>
        <w:rPr>
          <w:rFonts w:hint="eastAsia" w:ascii="仿宋" w:hAnsi="仿宋" w:eastAsia="仿宋"/>
          <w:b/>
          <w:sz w:val="30"/>
          <w:szCs w:val="30"/>
        </w:rPr>
        <w:t>备注：</w:t>
      </w:r>
    </w:p>
    <w:p w14:paraId="127E4266"/>
    <w:p w14:paraId="247215EE"/>
    <w:p w14:paraId="4F641E98"/>
    <w:p w14:paraId="34CD8FF3">
      <w:pPr>
        <w:rPr>
          <w:rStyle w:val="4"/>
          <w:rFonts w:ascii="微软雅黑" w:hAnsi="微软雅黑" w:eastAsia="微软雅黑" w:cs="微软雅黑"/>
          <w:color w:val="333333"/>
          <w:szCs w:val="21"/>
          <w:shd w:val="clear" w:color="auto" w:fill="FFFFFF"/>
        </w:rPr>
      </w:pPr>
    </w:p>
    <w:p w14:paraId="558D599A">
      <w:pPr>
        <w:rPr>
          <w:rStyle w:val="4"/>
          <w:rFonts w:ascii="微软雅黑" w:hAnsi="微软雅黑" w:eastAsia="微软雅黑" w:cs="微软雅黑"/>
          <w:color w:val="333333"/>
          <w:szCs w:val="21"/>
          <w:shd w:val="clear" w:color="auto" w:fill="FFFFFF"/>
        </w:rPr>
      </w:pPr>
    </w:p>
    <w:p w14:paraId="55E3BBD8">
      <w:pPr>
        <w:rPr>
          <w:rStyle w:val="4"/>
          <w:rFonts w:ascii="微软雅黑" w:hAnsi="微软雅黑" w:eastAsia="微软雅黑" w:cs="微软雅黑"/>
          <w:color w:val="333333"/>
          <w:szCs w:val="21"/>
          <w:shd w:val="clear" w:color="auto" w:fill="FFFFFF"/>
        </w:rPr>
      </w:pPr>
    </w:p>
    <w:p w14:paraId="1CAA1ED8">
      <w:pPr>
        <w:rPr>
          <w:rStyle w:val="4"/>
          <w:rFonts w:ascii="微软雅黑" w:hAnsi="微软雅黑" w:eastAsia="微软雅黑" w:cs="微软雅黑"/>
          <w:color w:val="333333"/>
          <w:szCs w:val="21"/>
          <w:shd w:val="clear" w:color="auto" w:fill="FFFFFF"/>
        </w:rPr>
      </w:pPr>
    </w:p>
    <w:p w14:paraId="456E01FC">
      <w:pPr>
        <w:rPr>
          <w:rStyle w:val="4"/>
          <w:rFonts w:ascii="微软雅黑" w:hAnsi="微软雅黑" w:eastAsia="微软雅黑" w:cs="微软雅黑"/>
          <w:color w:val="333333"/>
          <w:szCs w:val="21"/>
          <w:shd w:val="clear" w:color="auto" w:fill="FFFFFF"/>
        </w:rPr>
      </w:pPr>
    </w:p>
    <w:p w14:paraId="284EFF42">
      <w:pPr>
        <w:rPr>
          <w:rStyle w:val="4"/>
          <w:rFonts w:ascii="微软雅黑" w:hAnsi="微软雅黑" w:eastAsia="微软雅黑" w:cs="微软雅黑"/>
          <w:color w:val="333333"/>
          <w:szCs w:val="21"/>
          <w:shd w:val="clear" w:color="auto" w:fill="FFFFFF"/>
        </w:rPr>
      </w:pPr>
    </w:p>
    <w:p w14:paraId="79A3513A">
      <w:pPr>
        <w:rPr>
          <w:rStyle w:val="4"/>
          <w:rFonts w:ascii="微软雅黑" w:hAnsi="微软雅黑" w:eastAsia="微软雅黑" w:cs="微软雅黑"/>
          <w:color w:val="333333"/>
          <w:szCs w:val="21"/>
          <w:shd w:val="clear" w:color="auto" w:fill="FFFFFF"/>
        </w:rPr>
      </w:pPr>
    </w:p>
    <w:p w14:paraId="09701E80">
      <w:pPr>
        <w:rPr>
          <w:rStyle w:val="4"/>
          <w:rFonts w:ascii="微软雅黑" w:hAnsi="微软雅黑" w:eastAsia="微软雅黑" w:cs="微软雅黑"/>
          <w:color w:val="333333"/>
          <w:szCs w:val="21"/>
          <w:shd w:val="clear" w:color="auto" w:fill="FFFFFF"/>
        </w:rPr>
      </w:pPr>
    </w:p>
    <w:p w14:paraId="2D4ED4B7">
      <w:pPr>
        <w:rPr>
          <w:rStyle w:val="4"/>
          <w:rFonts w:ascii="微软雅黑" w:hAnsi="微软雅黑" w:eastAsia="微软雅黑" w:cs="微软雅黑"/>
          <w:color w:val="333333"/>
          <w:szCs w:val="21"/>
          <w:shd w:val="clear" w:color="auto" w:fill="FFFFFF"/>
        </w:rPr>
      </w:pPr>
    </w:p>
    <w:p w14:paraId="08B4F80C">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易制毒化学品购买许可（除第一类中的药品类易制毒化学品外）</w:t>
      </w:r>
    </w:p>
    <w:p w14:paraId="4CB9C5AB">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012</w:t>
      </w:r>
    </w:p>
    <w:p w14:paraId="6842E8B0">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7785E6E5">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《中华人民共和国禁毒法》</w:t>
      </w:r>
      <w:r>
        <w:rPr>
          <w:rFonts w:hint="eastAsia" w:ascii="仿宋" w:hAnsi="仿宋" w:eastAsia="仿宋" w:cs="微软雅黑"/>
          <w:color w:val="000000"/>
          <w:sz w:val="30"/>
          <w:szCs w:val="30"/>
          <w:shd w:val="clear" w:color="auto" w:fill="FFFFFF"/>
        </w:rPr>
        <w:t>《易制毒化学品管理条例》</w:t>
      </w:r>
    </w:p>
    <w:p w14:paraId="545935CF">
      <w:pPr>
        <w:rPr>
          <w:rFonts w:ascii="仿宋" w:hAnsi="仿宋" w:eastAsia="仿宋"/>
          <w:b/>
          <w:sz w:val="30"/>
          <w:szCs w:val="30"/>
        </w:rPr>
      </w:pPr>
      <w:r>
        <w:rPr>
          <w:rFonts w:hint="eastAsia" w:ascii="仿宋" w:hAnsi="仿宋" w:eastAsia="仿宋"/>
          <w:b/>
          <w:sz w:val="30"/>
          <w:szCs w:val="30"/>
        </w:rPr>
        <w:t>责任事项：</w:t>
      </w:r>
    </w:p>
    <w:p w14:paraId="7A115F53">
      <w:pPr>
        <w:ind w:firstLine="297" w:firstLineChars="99"/>
        <w:rPr>
          <w:rFonts w:ascii="仿宋" w:hAnsi="仿宋" w:eastAsia="仿宋"/>
          <w:sz w:val="30"/>
          <w:szCs w:val="30"/>
        </w:rPr>
      </w:pPr>
      <w:r>
        <w:rPr>
          <w:rFonts w:ascii="仿宋" w:hAnsi="仿宋" w:eastAsia="仿宋" w:cs="微软雅黑"/>
          <w:color w:val="000000"/>
          <w:sz w:val="30"/>
          <w:szCs w:val="30"/>
          <w:shd w:val="clear" w:color="auto" w:fill="FFFFFF"/>
        </w:rPr>
        <w:t>1.受理阶段责任：依法公示应当提交的材料；一次性告知补正材料；依法受理或不予受理（不予受理应当告知理由）。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2.决定环节责任：作出批准或不批准决定（不予批准的应当告知理由）；按时办结。</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3.其他法律法规政策规定应当履行的责任。。</w:t>
      </w:r>
    </w:p>
    <w:p w14:paraId="77DD7E4C">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1.对符合法定条件的项目申请不予受理的；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2.对不符合法定条件的项目予以受理的；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3.未在法定时限内作出审核的；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5.其他违反法律法规政策规定的行为。</w:t>
      </w:r>
    </w:p>
    <w:p w14:paraId="625FFA4C">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04338603">
      <w:pPr>
        <w:rPr>
          <w:rFonts w:ascii="仿宋" w:hAnsi="仿宋" w:eastAsia="仿宋"/>
          <w:b/>
          <w:sz w:val="30"/>
          <w:szCs w:val="30"/>
        </w:rPr>
      </w:pPr>
      <w:r>
        <w:rPr>
          <w:rFonts w:hint="eastAsia" w:ascii="仿宋" w:hAnsi="仿宋" w:eastAsia="仿宋"/>
          <w:b/>
          <w:sz w:val="30"/>
          <w:szCs w:val="30"/>
        </w:rPr>
        <w:t>监督方式：</w:t>
      </w:r>
    </w:p>
    <w:p w14:paraId="7718D36E">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0E7408F1">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5B3932B6">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061DDE1E">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23759CAA">
      <w:pPr>
        <w:rPr>
          <w:rFonts w:ascii="仿宋" w:hAnsi="仿宋" w:eastAsia="仿宋"/>
          <w:b/>
          <w:sz w:val="30"/>
          <w:szCs w:val="30"/>
        </w:rPr>
      </w:pPr>
      <w:r>
        <w:rPr>
          <w:rFonts w:hint="eastAsia" w:ascii="仿宋" w:hAnsi="仿宋" w:eastAsia="仿宋"/>
          <w:b/>
          <w:sz w:val="30"/>
          <w:szCs w:val="30"/>
        </w:rPr>
        <w:t>备注：</w:t>
      </w:r>
    </w:p>
    <w:p w14:paraId="621EF4E5">
      <w:pPr>
        <w:rPr>
          <w:rFonts w:ascii="仿宋" w:hAnsi="仿宋" w:eastAsia="仿宋"/>
          <w:sz w:val="30"/>
          <w:szCs w:val="30"/>
        </w:rPr>
      </w:pPr>
    </w:p>
    <w:p w14:paraId="7B29F852"/>
    <w:p w14:paraId="4824074B"/>
    <w:p w14:paraId="023E9C5F">
      <w:pPr>
        <w:rPr>
          <w:rStyle w:val="4"/>
          <w:rFonts w:ascii="微软雅黑" w:hAnsi="微软雅黑" w:eastAsia="微软雅黑" w:cs="微软雅黑"/>
          <w:color w:val="333333"/>
          <w:szCs w:val="21"/>
          <w:shd w:val="clear" w:color="auto" w:fill="FFFFFF"/>
        </w:rPr>
      </w:pPr>
    </w:p>
    <w:p w14:paraId="3701923F">
      <w:pPr>
        <w:rPr>
          <w:rStyle w:val="4"/>
          <w:rFonts w:ascii="微软雅黑" w:hAnsi="微软雅黑" w:eastAsia="微软雅黑" w:cs="微软雅黑"/>
          <w:color w:val="333333"/>
          <w:szCs w:val="21"/>
          <w:shd w:val="clear" w:color="auto" w:fill="FFFFFF"/>
        </w:rPr>
      </w:pPr>
    </w:p>
    <w:p w14:paraId="52545B65">
      <w:pPr>
        <w:rPr>
          <w:rStyle w:val="4"/>
          <w:rFonts w:ascii="微软雅黑" w:hAnsi="微软雅黑" w:eastAsia="微软雅黑" w:cs="微软雅黑"/>
          <w:color w:val="333333"/>
          <w:szCs w:val="21"/>
          <w:shd w:val="clear" w:color="auto" w:fill="FFFFFF"/>
        </w:rPr>
      </w:pPr>
    </w:p>
    <w:p w14:paraId="094320BD">
      <w:pPr>
        <w:rPr>
          <w:rStyle w:val="4"/>
          <w:rFonts w:ascii="微软雅黑" w:hAnsi="微软雅黑" w:eastAsia="微软雅黑" w:cs="微软雅黑"/>
          <w:color w:val="333333"/>
          <w:szCs w:val="21"/>
          <w:shd w:val="clear" w:color="auto" w:fill="FFFFFF"/>
        </w:rPr>
      </w:pPr>
    </w:p>
    <w:p w14:paraId="6F4BAD7A">
      <w:pPr>
        <w:rPr>
          <w:rStyle w:val="4"/>
          <w:rFonts w:ascii="微软雅黑" w:hAnsi="微软雅黑" w:eastAsia="微软雅黑" w:cs="微软雅黑"/>
          <w:color w:val="333333"/>
          <w:szCs w:val="21"/>
          <w:shd w:val="clear" w:color="auto" w:fill="FFFFFF"/>
        </w:rPr>
      </w:pPr>
    </w:p>
    <w:p w14:paraId="454B11B6">
      <w:pPr>
        <w:rPr>
          <w:rStyle w:val="4"/>
          <w:rFonts w:ascii="微软雅黑" w:hAnsi="微软雅黑" w:eastAsia="微软雅黑" w:cs="微软雅黑"/>
          <w:color w:val="333333"/>
          <w:szCs w:val="21"/>
          <w:shd w:val="clear" w:color="auto" w:fill="FFFFFF"/>
        </w:rPr>
      </w:pPr>
    </w:p>
    <w:p w14:paraId="7EEDEB98">
      <w:pPr>
        <w:jc w:val="center"/>
        <w:rPr>
          <w:rStyle w:val="4"/>
          <w:rFonts w:ascii="仿宋" w:hAnsi="仿宋" w:eastAsia="仿宋" w:cs="微软雅黑"/>
          <w:color w:val="333333"/>
          <w:sz w:val="44"/>
          <w:szCs w:val="44"/>
          <w:shd w:val="clear" w:color="auto" w:fill="FFFFFF"/>
        </w:rPr>
      </w:pPr>
    </w:p>
    <w:p w14:paraId="3A1B7A4B">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易制毒化学品运输许可</w:t>
      </w:r>
    </w:p>
    <w:p w14:paraId="0E7F3BF7">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013</w:t>
      </w:r>
    </w:p>
    <w:p w14:paraId="73DB6576">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0D3A9DB1">
      <w:pPr>
        <w:rPr>
          <w:rFonts w:ascii="仿宋" w:hAnsi="仿宋" w:eastAsia="仿宋"/>
          <w:sz w:val="30"/>
          <w:szCs w:val="30"/>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《中华人民共和国禁毒法》</w:t>
      </w:r>
      <w:r>
        <w:rPr>
          <w:rFonts w:hint="eastAsia" w:ascii="仿宋" w:hAnsi="仿宋" w:eastAsia="仿宋" w:cs="微软雅黑"/>
          <w:color w:val="000000"/>
          <w:sz w:val="30"/>
          <w:szCs w:val="30"/>
          <w:shd w:val="clear" w:color="auto" w:fill="FFFFFF"/>
        </w:rPr>
        <w:t>《易制毒化学品管理条例》</w:t>
      </w:r>
    </w:p>
    <w:p w14:paraId="72E397ED">
      <w:pPr>
        <w:rPr>
          <w:rFonts w:ascii="仿宋" w:hAnsi="仿宋" w:eastAsia="仿宋"/>
          <w:b/>
          <w:sz w:val="30"/>
          <w:szCs w:val="30"/>
        </w:rPr>
      </w:pPr>
      <w:r>
        <w:rPr>
          <w:rFonts w:hint="eastAsia" w:ascii="仿宋" w:hAnsi="仿宋" w:eastAsia="仿宋"/>
          <w:b/>
          <w:sz w:val="30"/>
          <w:szCs w:val="30"/>
        </w:rPr>
        <w:t>责任事项：</w:t>
      </w:r>
    </w:p>
    <w:p w14:paraId="2599EE53">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1.受理阶段责任：依法公示应当提交的材料；一次性告知补正材料；依法受理或不予受理（不予受理应当告知理由）。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2.决定环节责任：作出批准或不批准决定（不予批准的应当告知理由）；按时办结。</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3.其他法律法规政策规定应当履行的责任。</w:t>
      </w:r>
    </w:p>
    <w:p w14:paraId="5D78C69C">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1.对符合法定条件的项目申请不予受理的；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2.对不符合法定条件的项目予以受理的；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3.未在法定时限内作出审核的；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5.其他违反法律法规政策规定的行为。</w:t>
      </w:r>
    </w:p>
    <w:p w14:paraId="3743A1DE">
      <w:pPr>
        <w:rPr>
          <w:rFonts w:ascii="仿宋" w:hAnsi="仿宋" w:eastAsia="仿宋"/>
          <w:sz w:val="30"/>
          <w:szCs w:val="30"/>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1E47A582">
      <w:pPr>
        <w:rPr>
          <w:rFonts w:ascii="仿宋" w:hAnsi="仿宋" w:eastAsia="仿宋"/>
          <w:sz w:val="30"/>
          <w:szCs w:val="30"/>
        </w:rPr>
      </w:pPr>
      <w:r>
        <w:rPr>
          <w:rFonts w:hint="eastAsia" w:ascii="仿宋" w:hAnsi="仿宋" w:eastAsia="仿宋"/>
          <w:b/>
          <w:sz w:val="30"/>
          <w:szCs w:val="30"/>
        </w:rPr>
        <w:t>监督方式：</w:t>
      </w:r>
    </w:p>
    <w:p w14:paraId="66561756">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0FCA2100">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12AF2F5B">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2E385897">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371A62BB">
      <w:pPr>
        <w:rPr>
          <w:rFonts w:ascii="仿宋" w:hAnsi="仿宋" w:eastAsia="仿宋"/>
          <w:b/>
          <w:sz w:val="30"/>
          <w:szCs w:val="30"/>
        </w:rPr>
      </w:pPr>
      <w:r>
        <w:rPr>
          <w:rFonts w:hint="eastAsia" w:ascii="仿宋" w:hAnsi="仿宋" w:eastAsia="仿宋"/>
          <w:b/>
          <w:sz w:val="30"/>
          <w:szCs w:val="30"/>
        </w:rPr>
        <w:t>备注：</w:t>
      </w:r>
    </w:p>
    <w:p w14:paraId="11515452"/>
    <w:p w14:paraId="7DF39656"/>
    <w:p w14:paraId="2EA5DBA7"/>
    <w:p w14:paraId="6A8D2A68">
      <w:pPr>
        <w:rPr>
          <w:rStyle w:val="4"/>
          <w:rFonts w:ascii="微软雅黑" w:hAnsi="微软雅黑" w:eastAsia="微软雅黑" w:cs="微软雅黑"/>
          <w:color w:val="333333"/>
          <w:szCs w:val="21"/>
          <w:shd w:val="clear" w:color="auto" w:fill="FFFFFF"/>
        </w:rPr>
      </w:pPr>
    </w:p>
    <w:p w14:paraId="44A0CBEC">
      <w:pPr>
        <w:rPr>
          <w:rStyle w:val="4"/>
          <w:rFonts w:ascii="微软雅黑" w:hAnsi="微软雅黑" w:eastAsia="微软雅黑" w:cs="微软雅黑"/>
          <w:color w:val="333333"/>
          <w:szCs w:val="21"/>
          <w:shd w:val="clear" w:color="auto" w:fill="FFFFFF"/>
        </w:rPr>
      </w:pPr>
    </w:p>
    <w:p w14:paraId="67BBE50A">
      <w:pPr>
        <w:rPr>
          <w:rStyle w:val="4"/>
          <w:rFonts w:ascii="微软雅黑" w:hAnsi="微软雅黑" w:eastAsia="微软雅黑" w:cs="微软雅黑"/>
          <w:color w:val="333333"/>
          <w:szCs w:val="21"/>
          <w:shd w:val="clear" w:color="auto" w:fill="FFFFFF"/>
        </w:rPr>
      </w:pPr>
    </w:p>
    <w:p w14:paraId="2E4E9556">
      <w:pPr>
        <w:rPr>
          <w:rStyle w:val="4"/>
          <w:rFonts w:ascii="微软雅黑" w:hAnsi="微软雅黑" w:eastAsia="微软雅黑" w:cs="微软雅黑"/>
          <w:color w:val="333333"/>
          <w:szCs w:val="21"/>
          <w:shd w:val="clear" w:color="auto" w:fill="FFFFFF"/>
        </w:rPr>
      </w:pPr>
    </w:p>
    <w:p w14:paraId="17C3E2E1">
      <w:pPr>
        <w:rPr>
          <w:rStyle w:val="4"/>
          <w:rFonts w:ascii="微软雅黑" w:hAnsi="微软雅黑" w:eastAsia="微软雅黑" w:cs="微软雅黑"/>
          <w:color w:val="333333"/>
          <w:szCs w:val="21"/>
          <w:shd w:val="clear" w:color="auto" w:fill="FFFFFF"/>
        </w:rPr>
      </w:pPr>
    </w:p>
    <w:p w14:paraId="50E39506">
      <w:pPr>
        <w:rPr>
          <w:rStyle w:val="4"/>
          <w:rFonts w:ascii="微软雅黑" w:hAnsi="微软雅黑" w:eastAsia="微软雅黑" w:cs="微软雅黑"/>
          <w:color w:val="333333"/>
          <w:szCs w:val="21"/>
          <w:shd w:val="clear" w:color="auto" w:fill="FFFFFF"/>
        </w:rPr>
      </w:pPr>
    </w:p>
    <w:p w14:paraId="45D8E55D">
      <w:pPr>
        <w:rPr>
          <w:rStyle w:val="4"/>
          <w:rFonts w:ascii="微软雅黑" w:hAnsi="微软雅黑" w:eastAsia="微软雅黑" w:cs="微软雅黑"/>
          <w:color w:val="333333"/>
          <w:szCs w:val="21"/>
          <w:shd w:val="clear" w:color="auto" w:fill="FFFFFF"/>
        </w:rPr>
      </w:pPr>
    </w:p>
    <w:p w14:paraId="2CE406FD">
      <w:pPr>
        <w:rPr>
          <w:rStyle w:val="4"/>
          <w:rFonts w:ascii="微软雅黑" w:hAnsi="微软雅黑" w:eastAsia="微软雅黑" w:cs="微软雅黑"/>
          <w:color w:val="333333"/>
          <w:szCs w:val="21"/>
          <w:shd w:val="clear" w:color="auto" w:fill="FFFFFF"/>
        </w:rPr>
      </w:pPr>
    </w:p>
    <w:p w14:paraId="1F71825A">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金融机构营业场所和金库安全防范设施建设方案审批</w:t>
      </w:r>
    </w:p>
    <w:p w14:paraId="2BB258B8">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014</w:t>
      </w:r>
    </w:p>
    <w:p w14:paraId="42F1B34A">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10C17A9C">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《国务院对确需保留的行政审批项目设定行政许可的决定》</w:t>
      </w:r>
      <w:r>
        <w:rPr>
          <w:rFonts w:hint="eastAsia" w:ascii="仿宋" w:hAnsi="仿宋" w:eastAsia="仿宋" w:cs="微软雅黑"/>
          <w:color w:val="000000"/>
          <w:sz w:val="30"/>
          <w:szCs w:val="30"/>
          <w:shd w:val="clear" w:color="auto" w:fill="FFFFFF"/>
        </w:rPr>
        <w:t>《金融机构营业场所和金库安全防范设施建设许可实施办法》（公安部令第86号）《云南省人民政府关于简政放权取消和调整部分省级行政审批项目的决定》（云政发〔2013〕44号）</w:t>
      </w:r>
    </w:p>
    <w:p w14:paraId="24BD8206">
      <w:pPr>
        <w:rPr>
          <w:rFonts w:ascii="仿宋" w:hAnsi="仿宋" w:eastAsia="仿宋" w:cs="微软雅黑"/>
          <w:color w:val="000000"/>
          <w:sz w:val="30"/>
          <w:szCs w:val="30"/>
          <w:shd w:val="clear" w:color="auto" w:fill="FFFFFF"/>
        </w:rPr>
      </w:pPr>
      <w:r>
        <w:rPr>
          <w:rFonts w:hint="eastAsia" w:ascii="仿宋" w:hAnsi="仿宋" w:eastAsia="仿宋"/>
          <w:b/>
          <w:sz w:val="30"/>
          <w:szCs w:val="30"/>
        </w:rPr>
        <w:t>责任事项：</w:t>
      </w:r>
    </w:p>
    <w:p w14:paraId="5A669711">
      <w:pPr>
        <w:ind w:firstLine="300" w:firstLineChars="100"/>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1.受理阶段责任：依法公示应当提交的材料；一次性告知补正材料；依法受理或不予受理（不予受理应当告知理由）。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2.决定环节责任：作出批准或不批准决定（不予批准的应当告知理由）；按时办结。</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3.其他法律法规政策规定应当履行的责任。</w:t>
      </w:r>
    </w:p>
    <w:p w14:paraId="6A467F31">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1.对符合法定条件的项目申请不予受理的；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2.对不符合法定条件的项目予以受理的；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3.未在法定时限内作出审核的；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5.其他违反法律法规政策规定的行为。</w:t>
      </w:r>
    </w:p>
    <w:p w14:paraId="64057A2E">
      <w:pPr>
        <w:rPr>
          <w:rFonts w:ascii="仿宋" w:hAnsi="仿宋" w:eastAsia="仿宋"/>
          <w:sz w:val="30"/>
          <w:szCs w:val="30"/>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昆明市公安局2019年11月15日发布的《昆明市公安局金融机构营业场所、金库新建（改建）安全防范设施建设方案及工程竣工验收审批办事指南》</w:t>
      </w:r>
    </w:p>
    <w:p w14:paraId="75AED28C">
      <w:pPr>
        <w:rPr>
          <w:rFonts w:ascii="仿宋" w:hAnsi="仿宋" w:eastAsia="仿宋"/>
          <w:b/>
          <w:sz w:val="30"/>
          <w:szCs w:val="30"/>
        </w:rPr>
      </w:pPr>
      <w:r>
        <w:rPr>
          <w:rFonts w:hint="eastAsia" w:ascii="仿宋" w:hAnsi="仿宋" w:eastAsia="仿宋"/>
          <w:b/>
          <w:sz w:val="30"/>
          <w:szCs w:val="30"/>
        </w:rPr>
        <w:t>监督方式：</w:t>
      </w:r>
    </w:p>
    <w:p w14:paraId="45F49B20">
      <w:pPr>
        <w:ind w:firstLine="300" w:firstLineChars="100"/>
        <w:rPr>
          <w:rFonts w:hint="eastAsia"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53EFED7F">
      <w:pPr>
        <w:ind w:firstLine="300" w:firstLineChars="100"/>
        <w:rPr>
          <w:rFonts w:hint="eastAsia"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0CEBE17B">
      <w:pPr>
        <w:ind w:firstLine="300" w:firstLineChars="100"/>
        <w:rPr>
          <w:rFonts w:hint="eastAsia"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35DE6BBD">
      <w:pPr>
        <w:ind w:firstLine="301" w:firstLineChars="100"/>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70451EB2">
      <w:pPr>
        <w:rPr>
          <w:rFonts w:ascii="仿宋" w:hAnsi="仿宋" w:eastAsia="仿宋"/>
          <w:b/>
          <w:sz w:val="30"/>
          <w:szCs w:val="30"/>
        </w:rPr>
      </w:pPr>
      <w:r>
        <w:rPr>
          <w:rFonts w:hint="eastAsia" w:ascii="仿宋" w:hAnsi="仿宋" w:eastAsia="仿宋"/>
          <w:b/>
          <w:sz w:val="30"/>
          <w:szCs w:val="30"/>
        </w:rPr>
        <w:t>备注：</w:t>
      </w:r>
    </w:p>
    <w:p w14:paraId="3117407E">
      <w:pPr>
        <w:rPr>
          <w:rFonts w:ascii="仿宋" w:hAnsi="仿宋" w:eastAsia="仿宋"/>
          <w:sz w:val="30"/>
          <w:szCs w:val="30"/>
        </w:rPr>
      </w:pPr>
    </w:p>
    <w:p w14:paraId="566FEEC1">
      <w:pPr>
        <w:rPr>
          <w:rFonts w:ascii="仿宋" w:hAnsi="仿宋" w:eastAsia="仿宋"/>
          <w:sz w:val="30"/>
          <w:szCs w:val="30"/>
        </w:rPr>
      </w:pPr>
    </w:p>
    <w:p w14:paraId="205C7130"/>
    <w:p w14:paraId="086C22E4"/>
    <w:p w14:paraId="2C7BA7BB">
      <w:pPr>
        <w:rPr>
          <w:rStyle w:val="4"/>
          <w:rFonts w:ascii="微软雅黑" w:hAnsi="微软雅黑" w:eastAsia="微软雅黑" w:cs="微软雅黑"/>
          <w:color w:val="333333"/>
          <w:szCs w:val="21"/>
          <w:shd w:val="clear" w:color="auto" w:fill="FFFFFF"/>
        </w:rPr>
      </w:pPr>
    </w:p>
    <w:p w14:paraId="1EDE8109">
      <w:pPr>
        <w:rPr>
          <w:rStyle w:val="4"/>
          <w:rFonts w:ascii="微软雅黑" w:hAnsi="微软雅黑" w:eastAsia="微软雅黑" w:cs="微软雅黑"/>
          <w:color w:val="333333"/>
          <w:szCs w:val="21"/>
          <w:shd w:val="clear" w:color="auto" w:fill="FFFFFF"/>
        </w:rPr>
      </w:pPr>
    </w:p>
    <w:p w14:paraId="5908F06A">
      <w:pPr>
        <w:rPr>
          <w:rStyle w:val="4"/>
          <w:rFonts w:ascii="微软雅黑" w:hAnsi="微软雅黑" w:eastAsia="微软雅黑" w:cs="微软雅黑"/>
          <w:color w:val="333333"/>
          <w:szCs w:val="21"/>
          <w:shd w:val="clear" w:color="auto" w:fill="FFFFFF"/>
        </w:rPr>
      </w:pPr>
    </w:p>
    <w:p w14:paraId="46FBEA8C">
      <w:pPr>
        <w:rPr>
          <w:rStyle w:val="4"/>
          <w:rFonts w:ascii="微软雅黑" w:hAnsi="微软雅黑" w:eastAsia="微软雅黑" w:cs="微软雅黑"/>
          <w:color w:val="333333"/>
          <w:szCs w:val="21"/>
          <w:shd w:val="clear" w:color="auto" w:fill="FFFFFF"/>
        </w:rPr>
      </w:pPr>
    </w:p>
    <w:p w14:paraId="18E869F4">
      <w:pPr>
        <w:jc w:val="center"/>
        <w:rPr>
          <w:rStyle w:val="4"/>
          <w:rFonts w:ascii="仿宋" w:hAnsi="仿宋" w:eastAsia="仿宋" w:cs="微软雅黑"/>
          <w:color w:val="333333"/>
          <w:sz w:val="44"/>
          <w:szCs w:val="44"/>
          <w:shd w:val="clear" w:color="auto" w:fill="FFFFFF"/>
        </w:rPr>
      </w:pPr>
    </w:p>
    <w:p w14:paraId="64B6A2EA">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金融机构营业场所和金库安全防范设施建设工程验收</w:t>
      </w:r>
    </w:p>
    <w:p w14:paraId="46AC1219">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015</w:t>
      </w:r>
    </w:p>
    <w:p w14:paraId="1F7DDB1E">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6CB15D1A">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《国务院对确需保留的行政审批项目设定行政许可的决定》</w:t>
      </w:r>
      <w:r>
        <w:rPr>
          <w:rFonts w:hint="eastAsia" w:ascii="仿宋" w:hAnsi="仿宋" w:eastAsia="仿宋" w:cs="微软雅黑"/>
          <w:color w:val="000000"/>
          <w:sz w:val="30"/>
          <w:szCs w:val="30"/>
          <w:shd w:val="clear" w:color="auto" w:fill="FFFFFF"/>
        </w:rPr>
        <w:t>《金融机构营业场所和金库安全防范设施建设许可实施办法》（公安部令第86号）《云南省人民政府关于简政放权取消和调整部分省级行政审批项目的决定》（云政发〔2013〕44号）</w:t>
      </w:r>
    </w:p>
    <w:p w14:paraId="40E8F8D4">
      <w:pPr>
        <w:rPr>
          <w:rFonts w:ascii="仿宋" w:hAnsi="仿宋" w:eastAsia="仿宋"/>
          <w:b/>
          <w:sz w:val="30"/>
          <w:szCs w:val="30"/>
        </w:rPr>
      </w:pPr>
      <w:r>
        <w:rPr>
          <w:rFonts w:hint="eastAsia" w:ascii="仿宋" w:hAnsi="仿宋" w:eastAsia="仿宋"/>
          <w:b/>
          <w:sz w:val="30"/>
          <w:szCs w:val="30"/>
        </w:rPr>
        <w:t>责任事项：</w:t>
      </w:r>
    </w:p>
    <w:p w14:paraId="67F75545">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1.受理阶段责任：依法公示应当提交的材料；一次性告知补正材料；依法受理或不予受理（不予受理应当告知理由）。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2.决定环节责任：作出批准或不批准决定（不予批准的应当告知理由）；按时办结。</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3.其他法律法规政策规定应当履行的责任。</w:t>
      </w:r>
    </w:p>
    <w:p w14:paraId="61F24626">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1.对符合法定条件的项目申请不予受理的；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2.对不符合法定条件的项目予以受理的；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3.未在法定时限内作出审核的；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5.其他违反法律法规政策规定的行为。</w:t>
      </w:r>
    </w:p>
    <w:p w14:paraId="18624DB9">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昆明市公安局2019年11月15日发布的《昆明市公安局金融机构营业场所、金库新建（改建）安全防范设施建设方案及工程竣工验收审批办事指南》</w:t>
      </w:r>
    </w:p>
    <w:p w14:paraId="5C1479C4">
      <w:pPr>
        <w:rPr>
          <w:rFonts w:ascii="仿宋" w:hAnsi="仿宋" w:eastAsia="仿宋"/>
          <w:b/>
          <w:sz w:val="30"/>
          <w:szCs w:val="30"/>
        </w:rPr>
      </w:pPr>
      <w:r>
        <w:rPr>
          <w:rFonts w:hint="eastAsia" w:ascii="仿宋" w:hAnsi="仿宋" w:eastAsia="仿宋"/>
          <w:b/>
          <w:sz w:val="30"/>
          <w:szCs w:val="30"/>
        </w:rPr>
        <w:t>监督方式：</w:t>
      </w:r>
    </w:p>
    <w:p w14:paraId="1B3F2559">
      <w:pPr>
        <w:ind w:firstLine="300" w:firstLineChars="100"/>
        <w:rPr>
          <w:rFonts w:hint="eastAsia"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608881C6">
      <w:pPr>
        <w:ind w:firstLine="300" w:firstLineChars="100"/>
        <w:rPr>
          <w:rFonts w:hint="eastAsia"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3D321397">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18D12A31">
      <w:pPr>
        <w:rPr>
          <w:rFonts w:ascii="仿宋" w:hAnsi="仿宋" w:eastAsia="仿宋"/>
          <w:b/>
          <w:sz w:val="30"/>
          <w:szCs w:val="30"/>
        </w:rPr>
      </w:pPr>
      <w:r>
        <w:rPr>
          <w:rFonts w:hint="eastAsia" w:ascii="仿宋" w:hAnsi="仿宋" w:eastAsia="仿宋"/>
          <w:b/>
          <w:sz w:val="30"/>
          <w:szCs w:val="30"/>
        </w:rPr>
        <w:t>备注：</w:t>
      </w:r>
    </w:p>
    <w:p w14:paraId="0734EBD4"/>
    <w:p w14:paraId="6294BD12"/>
    <w:p w14:paraId="0DC27CFD"/>
    <w:p w14:paraId="7FDB8C07">
      <w:pPr>
        <w:rPr>
          <w:rStyle w:val="4"/>
          <w:rFonts w:ascii="微软雅黑" w:hAnsi="微软雅黑" w:eastAsia="微软雅黑" w:cs="微软雅黑"/>
          <w:color w:val="333333"/>
          <w:szCs w:val="21"/>
          <w:shd w:val="clear" w:color="auto" w:fill="FFFFFF"/>
        </w:rPr>
      </w:pPr>
    </w:p>
    <w:p w14:paraId="2497F363">
      <w:pPr>
        <w:rPr>
          <w:rStyle w:val="4"/>
          <w:rFonts w:ascii="微软雅黑" w:hAnsi="微软雅黑" w:eastAsia="微软雅黑" w:cs="微软雅黑"/>
          <w:color w:val="333333"/>
          <w:szCs w:val="21"/>
          <w:shd w:val="clear" w:color="auto" w:fill="FFFFFF"/>
        </w:rPr>
      </w:pPr>
    </w:p>
    <w:p w14:paraId="7460E6C4">
      <w:pPr>
        <w:rPr>
          <w:rStyle w:val="4"/>
          <w:rFonts w:ascii="微软雅黑" w:hAnsi="微软雅黑" w:eastAsia="微软雅黑" w:cs="微软雅黑"/>
          <w:color w:val="333333"/>
          <w:szCs w:val="21"/>
          <w:shd w:val="clear" w:color="auto" w:fill="FFFFFF"/>
        </w:rPr>
      </w:pPr>
    </w:p>
    <w:p w14:paraId="4481EA2F">
      <w:pPr>
        <w:rPr>
          <w:rStyle w:val="4"/>
          <w:rFonts w:ascii="微软雅黑" w:hAnsi="微软雅黑" w:eastAsia="微软雅黑" w:cs="微软雅黑"/>
          <w:color w:val="333333"/>
          <w:szCs w:val="21"/>
          <w:shd w:val="clear" w:color="auto" w:fill="FFFFFF"/>
        </w:rPr>
      </w:pPr>
    </w:p>
    <w:p w14:paraId="4701E604">
      <w:pPr>
        <w:rPr>
          <w:rStyle w:val="4"/>
          <w:rFonts w:ascii="微软雅黑" w:hAnsi="微软雅黑" w:eastAsia="微软雅黑" w:cs="微软雅黑"/>
          <w:color w:val="333333"/>
          <w:szCs w:val="21"/>
          <w:shd w:val="clear" w:color="auto" w:fill="FFFFFF"/>
        </w:rPr>
      </w:pPr>
    </w:p>
    <w:p w14:paraId="2EE1F23C">
      <w:pPr>
        <w:rPr>
          <w:rStyle w:val="4"/>
          <w:rFonts w:ascii="微软雅黑" w:hAnsi="微软雅黑" w:eastAsia="微软雅黑" w:cs="微软雅黑"/>
          <w:color w:val="333333"/>
          <w:szCs w:val="21"/>
          <w:shd w:val="clear" w:color="auto" w:fill="FFFFFF"/>
        </w:rPr>
      </w:pPr>
    </w:p>
    <w:p w14:paraId="766FDAEA">
      <w:pPr>
        <w:jc w:val="center"/>
        <w:rPr>
          <w:rFonts w:ascii="仿宋" w:hAnsi="仿宋" w:eastAsia="仿宋"/>
          <w:sz w:val="44"/>
          <w:szCs w:val="44"/>
        </w:rPr>
      </w:pPr>
      <w:r>
        <w:rPr>
          <w:rStyle w:val="4"/>
          <w:rFonts w:ascii="仿宋" w:hAnsi="仿宋" w:eastAsia="仿宋" w:cs="微软雅黑"/>
          <w:color w:val="333333"/>
          <w:sz w:val="44"/>
          <w:szCs w:val="44"/>
          <w:shd w:val="clear" w:color="auto" w:fill="FFFFFF"/>
        </w:rPr>
        <w:t>户口迁移审批</w:t>
      </w:r>
    </w:p>
    <w:p w14:paraId="5E5EE8EF">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016</w:t>
      </w:r>
    </w:p>
    <w:p w14:paraId="50DF3CBA">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0013BA46">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《中华人民共和国户口登记条例》</w:t>
      </w:r>
    </w:p>
    <w:p w14:paraId="5D69EC80">
      <w:pPr>
        <w:rPr>
          <w:rFonts w:ascii="仿宋" w:hAnsi="仿宋" w:eastAsia="仿宋"/>
          <w:sz w:val="30"/>
          <w:szCs w:val="30"/>
        </w:rPr>
      </w:pPr>
      <w:r>
        <w:rPr>
          <w:rFonts w:hint="eastAsia" w:ascii="仿宋" w:hAnsi="仿宋" w:eastAsia="仿宋"/>
          <w:b/>
          <w:sz w:val="30"/>
          <w:szCs w:val="30"/>
        </w:rPr>
        <w:t>责任事项：</w:t>
      </w:r>
      <w:r>
        <w:rPr>
          <w:rFonts w:hint="eastAsia" w:ascii="仿宋" w:hAnsi="仿宋" w:eastAsia="仿宋"/>
          <w:sz w:val="30"/>
          <w:szCs w:val="30"/>
        </w:rPr>
        <w:t xml:space="preserve"> </w:t>
      </w:r>
    </w:p>
    <w:p w14:paraId="4D6B3C63">
      <w:pPr>
        <w:ind w:firstLine="300" w:firstLineChars="100"/>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1.受理阶段责任：依法公示应当提交的材料；一次性告知补正材料；依法受理或不予受理（不予受理应当告知理由）。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2.决定环节责任：作出批准或不批准决定（不予批准的应当告知理由）；按时办结。</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3.其他法律法规政策规定应当履行的责任。</w:t>
      </w:r>
    </w:p>
    <w:p w14:paraId="7B5B739C">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1.对符合条件的项目申请不予受理、核准的；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2.对不符合法定条件的项目予以受理、核准的；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3.擅自增设、变更项目核准程序或核准条件的；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4.未在规定时限内作出核准决定的；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5.在监管中滥用职权、玩忽职守；</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6.索取或者收受他人财物或者谋取其他利益的；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7.其他违反法律法规定的行为。</w:t>
      </w:r>
    </w:p>
    <w:p w14:paraId="346F53B4">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49FBB64C">
      <w:pPr>
        <w:rPr>
          <w:rFonts w:ascii="仿宋" w:hAnsi="仿宋" w:eastAsia="仿宋"/>
          <w:b/>
          <w:sz w:val="30"/>
          <w:szCs w:val="30"/>
        </w:rPr>
      </w:pPr>
      <w:r>
        <w:rPr>
          <w:rFonts w:hint="eastAsia" w:ascii="仿宋" w:hAnsi="仿宋" w:eastAsia="仿宋"/>
          <w:b/>
          <w:sz w:val="30"/>
          <w:szCs w:val="30"/>
        </w:rPr>
        <w:t>监督方式：</w:t>
      </w:r>
    </w:p>
    <w:p w14:paraId="1448D6FD">
      <w:pPr>
        <w:ind w:firstLine="297" w:firstLineChars="99"/>
        <w:rPr>
          <w:rFonts w:ascii="仿宋" w:hAnsi="仿宋" w:eastAsia="仿宋"/>
          <w:sz w:val="30"/>
          <w:szCs w:val="30"/>
        </w:rPr>
      </w:pPr>
      <w:r>
        <w:rPr>
          <w:rFonts w:hint="eastAsia" w:ascii="仿宋" w:hAnsi="仿宋" w:eastAsia="仿宋"/>
          <w:sz w:val="30"/>
          <w:szCs w:val="30"/>
        </w:rPr>
        <w:t>1、窗口投诉：自贸区大厅公安窗口，地址：昆明市经开区鼎南路1号。</w:t>
      </w:r>
    </w:p>
    <w:p w14:paraId="4C0E28EA">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680E7F70">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571DB051">
      <w:pPr>
        <w:ind w:firstLine="298" w:firstLineChars="99"/>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2D5998EE">
      <w:pPr>
        <w:rPr>
          <w:rFonts w:ascii="仿宋" w:hAnsi="仿宋" w:eastAsia="仿宋"/>
          <w:b/>
          <w:sz w:val="30"/>
          <w:szCs w:val="30"/>
        </w:rPr>
      </w:pPr>
      <w:r>
        <w:rPr>
          <w:rFonts w:hint="eastAsia" w:ascii="仿宋" w:hAnsi="仿宋" w:eastAsia="仿宋"/>
          <w:b/>
          <w:sz w:val="30"/>
          <w:szCs w:val="30"/>
        </w:rPr>
        <w:t>备注：</w:t>
      </w:r>
    </w:p>
    <w:p w14:paraId="3C774B67"/>
    <w:p w14:paraId="51177C02"/>
    <w:p w14:paraId="3A316A2D"/>
    <w:p w14:paraId="4D6F9A95">
      <w:pPr>
        <w:rPr>
          <w:rStyle w:val="4"/>
          <w:rFonts w:ascii="微软雅黑" w:hAnsi="微软雅黑" w:eastAsia="微软雅黑" w:cs="微软雅黑"/>
          <w:color w:val="333333"/>
          <w:szCs w:val="21"/>
          <w:shd w:val="clear" w:color="auto" w:fill="FFFFFF"/>
        </w:rPr>
      </w:pPr>
    </w:p>
    <w:p w14:paraId="4D8A27C3">
      <w:pPr>
        <w:rPr>
          <w:rStyle w:val="4"/>
          <w:rFonts w:ascii="微软雅黑" w:hAnsi="微软雅黑" w:eastAsia="微软雅黑" w:cs="微软雅黑"/>
          <w:color w:val="333333"/>
          <w:szCs w:val="21"/>
          <w:shd w:val="clear" w:color="auto" w:fill="FFFFFF"/>
        </w:rPr>
      </w:pPr>
    </w:p>
    <w:p w14:paraId="48243151">
      <w:pPr>
        <w:rPr>
          <w:rStyle w:val="4"/>
          <w:rFonts w:ascii="微软雅黑" w:hAnsi="微软雅黑" w:eastAsia="微软雅黑" w:cs="微软雅黑"/>
          <w:color w:val="333333"/>
          <w:szCs w:val="21"/>
          <w:shd w:val="clear" w:color="auto" w:fill="FFFFFF"/>
        </w:rPr>
      </w:pPr>
    </w:p>
    <w:p w14:paraId="2F84C339">
      <w:pPr>
        <w:rPr>
          <w:rStyle w:val="4"/>
          <w:rFonts w:ascii="微软雅黑" w:hAnsi="微软雅黑" w:eastAsia="微软雅黑" w:cs="微软雅黑"/>
          <w:color w:val="333333"/>
          <w:szCs w:val="21"/>
          <w:shd w:val="clear" w:color="auto" w:fill="FFFFFF"/>
        </w:rPr>
      </w:pPr>
    </w:p>
    <w:p w14:paraId="13423089">
      <w:pPr>
        <w:rPr>
          <w:rStyle w:val="4"/>
          <w:rFonts w:ascii="微软雅黑" w:hAnsi="微软雅黑" w:eastAsia="微软雅黑" w:cs="微软雅黑"/>
          <w:color w:val="333333"/>
          <w:szCs w:val="21"/>
          <w:shd w:val="clear" w:color="auto" w:fill="FFFFFF"/>
        </w:rPr>
      </w:pPr>
    </w:p>
    <w:p w14:paraId="6D4CAE8A">
      <w:pPr>
        <w:rPr>
          <w:rStyle w:val="4"/>
          <w:rFonts w:ascii="微软雅黑" w:hAnsi="微软雅黑" w:eastAsia="微软雅黑" w:cs="微软雅黑"/>
          <w:color w:val="333333"/>
          <w:szCs w:val="21"/>
          <w:shd w:val="clear" w:color="auto" w:fill="FFFFFF"/>
        </w:rPr>
      </w:pPr>
    </w:p>
    <w:p w14:paraId="1BD99196">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普通护照签发</w:t>
      </w:r>
    </w:p>
    <w:p w14:paraId="331BA45F">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017</w:t>
      </w:r>
    </w:p>
    <w:p w14:paraId="52DC34CE">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3AF2D73A">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《中华人民共和国护照法》</w:t>
      </w:r>
    </w:p>
    <w:p w14:paraId="522B6DEE">
      <w:pPr>
        <w:rPr>
          <w:rFonts w:ascii="仿宋" w:hAnsi="仿宋" w:eastAsia="仿宋"/>
          <w:b/>
          <w:sz w:val="30"/>
          <w:szCs w:val="30"/>
        </w:rPr>
      </w:pPr>
      <w:r>
        <w:rPr>
          <w:rFonts w:hint="eastAsia" w:ascii="仿宋" w:hAnsi="仿宋" w:eastAsia="仿宋"/>
          <w:b/>
          <w:sz w:val="30"/>
          <w:szCs w:val="30"/>
        </w:rPr>
        <w:t>责任事项：</w:t>
      </w:r>
    </w:p>
    <w:p w14:paraId="4E7B9B40">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1.受理阶段责任：对其材料的齐全性、内容的完整性进行查验。符合要求的，及时受理。不符合要求的，一次性告之原因及所补材料；</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2、发证阶段：将制作的证件发放至申请人。</w:t>
      </w:r>
    </w:p>
    <w:p w14:paraId="31437B26">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法律：《中华人民共和国护照法》（2006年4月29日第十届全国人民代表大会</w:t>
      </w:r>
      <w:bookmarkStart w:id="0" w:name="_GoBack"/>
      <w:r>
        <w:rPr>
          <w:rFonts w:ascii="仿宋" w:hAnsi="仿宋" w:eastAsia="仿宋" w:cs="微软雅黑"/>
          <w:color w:val="000000"/>
          <w:sz w:val="30"/>
          <w:szCs w:val="30"/>
          <w:shd w:val="clear" w:color="auto" w:fill="FFFFFF"/>
        </w:rPr>
        <w:t>常务委员</w:t>
      </w:r>
      <w:bookmarkEnd w:id="0"/>
      <w:r>
        <w:rPr>
          <w:rFonts w:hint="eastAsia" w:ascii="仿宋" w:hAnsi="仿宋" w:eastAsia="仿宋" w:cs="微软雅黑"/>
          <w:color w:val="000000"/>
          <w:sz w:val="30"/>
          <w:szCs w:val="30"/>
          <w:shd w:val="clear" w:color="auto" w:fill="FFFFFF"/>
          <w:lang w:val="en-US" w:eastAsia="zh-CN"/>
        </w:rPr>
        <w:t>会</w:t>
      </w:r>
      <w:r>
        <w:rPr>
          <w:rFonts w:ascii="仿宋" w:hAnsi="仿宋" w:eastAsia="仿宋" w:cs="微软雅黑"/>
          <w:color w:val="000000"/>
          <w:sz w:val="30"/>
          <w:szCs w:val="30"/>
          <w:shd w:val="clear" w:color="auto" w:fill="FFFFFF"/>
        </w:rPr>
        <w:t>第21次会议通过2006年4月29日中华人民共和国主席令第50号公布自2007年1月1日起施行）护照签发机关工作人员在办理护照过程中有下列行为之一的，依法给予行政处分；构成犯罪的，依法追究刑事责任：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（一）应当受理而不予受理的；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（二）无正当理由不在法定期限内签发的；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（三）超出国家规定标准收取费用的；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（四）向申请人索取或者收受贿赂的；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（五）泄露因制作、签发护照而知悉的公民个人信息，侵害公民合法权益的；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（六）滥用职权、玩忽职守、徇私舞弊的其他行为。</w:t>
      </w:r>
    </w:p>
    <w:p w14:paraId="2456194E">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法律：《中华人民共和国护照法》第二十条。</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其他责任详见“共性责任”部分。</w:t>
      </w:r>
    </w:p>
    <w:p w14:paraId="6860F53D">
      <w:pPr>
        <w:rPr>
          <w:rFonts w:ascii="仿宋" w:hAnsi="仿宋" w:eastAsia="仿宋"/>
          <w:b/>
          <w:sz w:val="30"/>
          <w:szCs w:val="30"/>
        </w:rPr>
      </w:pPr>
      <w:r>
        <w:rPr>
          <w:rFonts w:hint="eastAsia" w:ascii="仿宋" w:hAnsi="仿宋" w:eastAsia="仿宋"/>
          <w:b/>
          <w:sz w:val="30"/>
          <w:szCs w:val="30"/>
        </w:rPr>
        <w:t>监督方式：</w:t>
      </w:r>
    </w:p>
    <w:p w14:paraId="641805DB">
      <w:pPr>
        <w:ind w:firstLine="297" w:firstLineChars="99"/>
        <w:rPr>
          <w:rFonts w:ascii="仿宋" w:hAnsi="仿宋" w:eastAsia="仿宋"/>
          <w:sz w:val="30"/>
          <w:szCs w:val="30"/>
        </w:rPr>
      </w:pPr>
      <w:r>
        <w:rPr>
          <w:rFonts w:hint="eastAsia" w:ascii="仿宋" w:hAnsi="仿宋" w:eastAsia="仿宋"/>
          <w:sz w:val="30"/>
          <w:szCs w:val="30"/>
        </w:rPr>
        <w:t>1、窗口投诉：自贸区大厅公安窗口，地址：昆明市经开区鼎南路1号。</w:t>
      </w:r>
    </w:p>
    <w:p w14:paraId="35F6A818">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4DB6F87F">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672EB724">
      <w:pPr>
        <w:ind w:firstLine="148" w:firstLineChars="49"/>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042FB914">
      <w:pPr>
        <w:rPr>
          <w:rFonts w:ascii="仿宋" w:hAnsi="仿宋" w:eastAsia="仿宋"/>
          <w:b/>
          <w:sz w:val="30"/>
          <w:szCs w:val="30"/>
        </w:rPr>
      </w:pPr>
      <w:r>
        <w:rPr>
          <w:rFonts w:hint="eastAsia" w:ascii="仿宋" w:hAnsi="仿宋" w:eastAsia="仿宋"/>
          <w:b/>
          <w:sz w:val="30"/>
          <w:szCs w:val="30"/>
        </w:rPr>
        <w:t>备注：</w:t>
      </w:r>
    </w:p>
    <w:p w14:paraId="58C94A29"/>
    <w:p w14:paraId="4E3EDBF6"/>
    <w:p w14:paraId="31BE8B3E"/>
    <w:p w14:paraId="4AD45BC1"/>
    <w:p w14:paraId="650F6AD8">
      <w:pPr>
        <w:rPr>
          <w:rStyle w:val="4"/>
          <w:rFonts w:ascii="微软雅黑" w:hAnsi="微软雅黑" w:eastAsia="微软雅黑" w:cs="微软雅黑"/>
          <w:color w:val="333333"/>
          <w:szCs w:val="21"/>
          <w:shd w:val="clear" w:color="auto" w:fill="FFFFFF"/>
        </w:rPr>
      </w:pPr>
    </w:p>
    <w:p w14:paraId="1B82BCEF">
      <w:pPr>
        <w:rPr>
          <w:rStyle w:val="4"/>
          <w:rFonts w:ascii="微软雅黑" w:hAnsi="微软雅黑" w:eastAsia="微软雅黑" w:cs="微软雅黑"/>
          <w:color w:val="333333"/>
          <w:szCs w:val="21"/>
          <w:shd w:val="clear" w:color="auto" w:fill="FFFFFF"/>
        </w:rPr>
      </w:pPr>
    </w:p>
    <w:p w14:paraId="0196D5D9">
      <w:pPr>
        <w:rPr>
          <w:rStyle w:val="4"/>
          <w:rFonts w:ascii="微软雅黑" w:hAnsi="微软雅黑" w:eastAsia="微软雅黑" w:cs="微软雅黑"/>
          <w:color w:val="333333"/>
          <w:szCs w:val="21"/>
          <w:shd w:val="clear" w:color="auto" w:fill="FFFFFF"/>
        </w:rPr>
      </w:pPr>
    </w:p>
    <w:p w14:paraId="1296A214">
      <w:pPr>
        <w:rPr>
          <w:rStyle w:val="4"/>
          <w:rFonts w:ascii="微软雅黑" w:hAnsi="微软雅黑" w:eastAsia="微软雅黑" w:cs="微软雅黑"/>
          <w:color w:val="333333"/>
          <w:szCs w:val="21"/>
          <w:shd w:val="clear" w:color="auto" w:fill="FFFFFF"/>
        </w:rPr>
      </w:pPr>
    </w:p>
    <w:p w14:paraId="37D48E3E">
      <w:pPr>
        <w:rPr>
          <w:rStyle w:val="4"/>
          <w:rFonts w:ascii="微软雅黑" w:hAnsi="微软雅黑" w:eastAsia="微软雅黑" w:cs="微软雅黑"/>
          <w:color w:val="333333"/>
          <w:szCs w:val="21"/>
          <w:shd w:val="clear" w:color="auto" w:fill="FFFFFF"/>
        </w:rPr>
      </w:pPr>
    </w:p>
    <w:p w14:paraId="7061AF9C">
      <w:pPr>
        <w:rPr>
          <w:rStyle w:val="4"/>
          <w:rFonts w:ascii="微软雅黑" w:hAnsi="微软雅黑" w:eastAsia="微软雅黑" w:cs="微软雅黑"/>
          <w:color w:val="333333"/>
          <w:szCs w:val="21"/>
          <w:shd w:val="clear" w:color="auto" w:fill="FFFFFF"/>
        </w:rPr>
      </w:pPr>
    </w:p>
    <w:p w14:paraId="665C6995">
      <w:pPr>
        <w:jc w:val="center"/>
        <w:rPr>
          <w:rStyle w:val="4"/>
          <w:rFonts w:ascii="仿宋" w:hAnsi="仿宋" w:eastAsia="仿宋" w:cs="微软雅黑"/>
          <w:color w:val="333333"/>
          <w:sz w:val="44"/>
          <w:szCs w:val="44"/>
          <w:shd w:val="clear" w:color="auto" w:fill="FFFFFF"/>
        </w:rPr>
      </w:pPr>
    </w:p>
    <w:p w14:paraId="2334CAB8">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出入境通行证签发</w:t>
      </w:r>
    </w:p>
    <w:p w14:paraId="69C112F1">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018</w:t>
      </w:r>
    </w:p>
    <w:p w14:paraId="21BA5637">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6E293FC6">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《中华人民共和国护照法》</w:t>
      </w:r>
      <w:r>
        <w:rPr>
          <w:rFonts w:hint="eastAsia" w:ascii="仿宋" w:hAnsi="仿宋" w:eastAsia="仿宋" w:cs="微软雅黑"/>
          <w:color w:val="000000"/>
          <w:sz w:val="30"/>
          <w:szCs w:val="30"/>
          <w:shd w:val="clear" w:color="auto" w:fill="FFFFFF"/>
        </w:rPr>
        <w:t>、</w:t>
      </w:r>
      <w:r>
        <w:rPr>
          <w:rFonts w:ascii="仿宋" w:hAnsi="仿宋" w:eastAsia="仿宋" w:cs="微软雅黑"/>
          <w:color w:val="000000"/>
          <w:sz w:val="30"/>
          <w:szCs w:val="30"/>
          <w:shd w:val="clear" w:color="auto" w:fill="FFFFFF"/>
        </w:rPr>
        <w:t>《中国公民因私事往来香港地区或者澳门地区的暂行管理办法》</w:t>
      </w:r>
    </w:p>
    <w:p w14:paraId="6E2BE3A5">
      <w:pPr>
        <w:rPr>
          <w:rFonts w:ascii="仿宋" w:hAnsi="仿宋" w:eastAsia="仿宋"/>
          <w:b/>
          <w:sz w:val="30"/>
          <w:szCs w:val="30"/>
        </w:rPr>
      </w:pPr>
      <w:r>
        <w:rPr>
          <w:rFonts w:hint="eastAsia" w:ascii="仿宋" w:hAnsi="仿宋" w:eastAsia="仿宋"/>
          <w:b/>
          <w:sz w:val="30"/>
          <w:szCs w:val="30"/>
        </w:rPr>
        <w:t>责任事项：</w:t>
      </w:r>
    </w:p>
    <w:p w14:paraId="57C22E43">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1.受理阶段责任：对其材料的齐全性、内容的完整性进行查验。符合要求的，及时受理。不符合要求的，一次性告之原因及所补材料；</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2、发证阶段：将制作的证件发放至申请人。</w:t>
      </w:r>
    </w:p>
    <w:p w14:paraId="4309857C">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因不履行或不正确履行行政职责，有下列情形的工作人员应承担相应的责任：</w:t>
      </w:r>
    </w:p>
    <w:p w14:paraId="554F32EB">
      <w:pPr>
        <w:ind w:left="298" w:leftChars="142"/>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1.应当受理而不予受理；</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2.无正当理由不在法定期限内签发；</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3.超出国家规定标准收取费用；</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4.向申请人索取或者收受贿赂；</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5.泄露因制作、签发证件而知悉的公民个人信息，侵害公民合法权益；</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6.滥用职权、玩忽职守、徇私舞弊的其他行为。</w:t>
      </w:r>
    </w:p>
    <w:p w14:paraId="0D282276">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法律：《中华人民共和国护照法》第二十条。</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其他责任详见“共性责任”部分。</w:t>
      </w:r>
    </w:p>
    <w:p w14:paraId="072D5B65">
      <w:pPr>
        <w:rPr>
          <w:rFonts w:ascii="仿宋" w:hAnsi="仿宋" w:eastAsia="仿宋"/>
          <w:b/>
          <w:sz w:val="30"/>
          <w:szCs w:val="30"/>
        </w:rPr>
      </w:pPr>
      <w:r>
        <w:rPr>
          <w:rFonts w:hint="eastAsia" w:ascii="仿宋" w:hAnsi="仿宋" w:eastAsia="仿宋"/>
          <w:b/>
          <w:sz w:val="30"/>
          <w:szCs w:val="30"/>
        </w:rPr>
        <w:t>监督方式：</w:t>
      </w:r>
    </w:p>
    <w:p w14:paraId="674F6D7E">
      <w:pPr>
        <w:ind w:firstLine="297" w:firstLineChars="99"/>
        <w:rPr>
          <w:rFonts w:ascii="仿宋" w:hAnsi="仿宋" w:eastAsia="仿宋"/>
          <w:sz w:val="30"/>
          <w:szCs w:val="30"/>
        </w:rPr>
      </w:pPr>
      <w:r>
        <w:rPr>
          <w:rFonts w:hint="eastAsia" w:ascii="仿宋" w:hAnsi="仿宋" w:eastAsia="仿宋"/>
          <w:sz w:val="30"/>
          <w:szCs w:val="30"/>
        </w:rPr>
        <w:t>1、窗口投诉：自贸区大厅公安窗口，地址：昆明市经开区鼎南路1号。</w:t>
      </w:r>
    </w:p>
    <w:p w14:paraId="2964068C">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4A4A664E">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70E282A4">
      <w:pPr>
        <w:ind w:firstLine="298" w:firstLineChars="99"/>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58376052">
      <w:pPr>
        <w:rPr>
          <w:rFonts w:ascii="仿宋" w:hAnsi="仿宋" w:eastAsia="仿宋"/>
          <w:b/>
          <w:sz w:val="30"/>
          <w:szCs w:val="30"/>
        </w:rPr>
      </w:pPr>
      <w:r>
        <w:rPr>
          <w:rFonts w:hint="eastAsia" w:ascii="仿宋" w:hAnsi="仿宋" w:eastAsia="仿宋"/>
          <w:b/>
          <w:sz w:val="30"/>
          <w:szCs w:val="30"/>
        </w:rPr>
        <w:t>备注：</w:t>
      </w:r>
    </w:p>
    <w:p w14:paraId="49614F8F">
      <w:pPr>
        <w:rPr>
          <w:rStyle w:val="4"/>
          <w:rFonts w:ascii="微软雅黑" w:hAnsi="微软雅黑" w:eastAsia="微软雅黑" w:cs="微软雅黑"/>
          <w:color w:val="333333"/>
          <w:szCs w:val="21"/>
          <w:shd w:val="clear" w:color="auto" w:fill="FFFFFF"/>
        </w:rPr>
      </w:pPr>
    </w:p>
    <w:p w14:paraId="3535EDC0">
      <w:pPr>
        <w:rPr>
          <w:rStyle w:val="4"/>
          <w:rFonts w:ascii="微软雅黑" w:hAnsi="微软雅黑" w:eastAsia="微软雅黑" w:cs="微软雅黑"/>
          <w:color w:val="333333"/>
          <w:szCs w:val="21"/>
          <w:shd w:val="clear" w:color="auto" w:fill="FFFFFF"/>
        </w:rPr>
      </w:pPr>
    </w:p>
    <w:p w14:paraId="70EEBF8E">
      <w:pPr>
        <w:rPr>
          <w:rStyle w:val="4"/>
          <w:rFonts w:ascii="微软雅黑" w:hAnsi="微软雅黑" w:eastAsia="微软雅黑" w:cs="微软雅黑"/>
          <w:color w:val="333333"/>
          <w:szCs w:val="21"/>
          <w:shd w:val="clear" w:color="auto" w:fill="FFFFFF"/>
        </w:rPr>
      </w:pPr>
    </w:p>
    <w:p w14:paraId="12379E81">
      <w:pPr>
        <w:rPr>
          <w:rStyle w:val="4"/>
          <w:rFonts w:ascii="微软雅黑" w:hAnsi="微软雅黑" w:eastAsia="微软雅黑" w:cs="微软雅黑"/>
          <w:color w:val="333333"/>
          <w:szCs w:val="21"/>
          <w:shd w:val="clear" w:color="auto" w:fill="FFFFFF"/>
        </w:rPr>
      </w:pPr>
    </w:p>
    <w:p w14:paraId="7AC86E56">
      <w:pPr>
        <w:rPr>
          <w:rStyle w:val="4"/>
          <w:rFonts w:ascii="微软雅黑" w:hAnsi="微软雅黑" w:eastAsia="微软雅黑" w:cs="微软雅黑"/>
          <w:color w:val="333333"/>
          <w:szCs w:val="21"/>
          <w:shd w:val="clear" w:color="auto" w:fill="FFFFFF"/>
        </w:rPr>
      </w:pPr>
    </w:p>
    <w:p w14:paraId="763DD146">
      <w:pPr>
        <w:rPr>
          <w:rStyle w:val="4"/>
          <w:rFonts w:ascii="微软雅黑" w:hAnsi="微软雅黑" w:eastAsia="微软雅黑" w:cs="微软雅黑"/>
          <w:color w:val="333333"/>
          <w:szCs w:val="21"/>
          <w:shd w:val="clear" w:color="auto" w:fill="FFFFFF"/>
        </w:rPr>
      </w:pPr>
    </w:p>
    <w:p w14:paraId="3C926A2F">
      <w:pPr>
        <w:rPr>
          <w:rStyle w:val="4"/>
          <w:rFonts w:ascii="微软雅黑" w:hAnsi="微软雅黑" w:eastAsia="微软雅黑" w:cs="微软雅黑"/>
          <w:color w:val="333333"/>
          <w:szCs w:val="21"/>
          <w:shd w:val="clear" w:color="auto" w:fill="FFFFFF"/>
        </w:rPr>
      </w:pPr>
    </w:p>
    <w:p w14:paraId="58005B60">
      <w:pPr>
        <w:rPr>
          <w:rStyle w:val="4"/>
          <w:rFonts w:ascii="微软雅黑" w:hAnsi="微软雅黑" w:eastAsia="微软雅黑" w:cs="微软雅黑"/>
          <w:color w:val="333333"/>
          <w:szCs w:val="21"/>
          <w:shd w:val="clear" w:color="auto" w:fill="FFFFFF"/>
        </w:rPr>
      </w:pPr>
    </w:p>
    <w:p w14:paraId="20BE4499">
      <w:pPr>
        <w:rPr>
          <w:rStyle w:val="4"/>
          <w:rFonts w:ascii="微软雅黑" w:hAnsi="微软雅黑" w:eastAsia="微软雅黑" w:cs="微软雅黑"/>
          <w:color w:val="333333"/>
          <w:szCs w:val="21"/>
          <w:shd w:val="clear" w:color="auto" w:fill="FFFFFF"/>
        </w:rPr>
      </w:pPr>
    </w:p>
    <w:p w14:paraId="3E5A6970">
      <w:pPr>
        <w:rPr>
          <w:rStyle w:val="4"/>
          <w:rFonts w:ascii="微软雅黑" w:hAnsi="微软雅黑" w:eastAsia="微软雅黑" w:cs="微软雅黑"/>
          <w:color w:val="333333"/>
          <w:szCs w:val="21"/>
          <w:shd w:val="clear" w:color="auto" w:fill="FFFFFF"/>
        </w:rPr>
      </w:pPr>
    </w:p>
    <w:p w14:paraId="63F20635">
      <w:pPr>
        <w:jc w:val="center"/>
        <w:rPr>
          <w:rStyle w:val="4"/>
          <w:rFonts w:ascii="仿宋" w:hAnsi="仿宋" w:eastAsia="仿宋" w:cs="微软雅黑"/>
          <w:color w:val="333333"/>
          <w:sz w:val="44"/>
          <w:szCs w:val="44"/>
          <w:shd w:val="clear" w:color="auto" w:fill="FFFFFF"/>
        </w:rPr>
      </w:pPr>
    </w:p>
    <w:p w14:paraId="6BB4C9BF">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犬类准养证核发</w:t>
      </w:r>
    </w:p>
    <w:p w14:paraId="3E5A4947">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019</w:t>
      </w:r>
    </w:p>
    <w:p w14:paraId="592C3BD4">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4F9D14B6">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《中华人民共和国动物防疫法》</w:t>
      </w:r>
      <w:r>
        <w:rPr>
          <w:rFonts w:hint="eastAsia" w:ascii="仿宋" w:hAnsi="仿宋" w:eastAsia="仿宋" w:cs="微软雅黑"/>
          <w:color w:val="000000"/>
          <w:sz w:val="30"/>
          <w:szCs w:val="30"/>
          <w:shd w:val="clear" w:color="auto" w:fill="FFFFFF"/>
        </w:rPr>
        <w:t>《中华人民共和国传染病防治法实施办法》</w:t>
      </w:r>
    </w:p>
    <w:p w14:paraId="491858B0">
      <w:pPr>
        <w:rPr>
          <w:rFonts w:ascii="仿宋" w:hAnsi="仿宋" w:eastAsia="仿宋"/>
          <w:b/>
          <w:sz w:val="30"/>
          <w:szCs w:val="30"/>
        </w:rPr>
      </w:pPr>
      <w:r>
        <w:rPr>
          <w:rFonts w:hint="eastAsia" w:ascii="仿宋" w:hAnsi="仿宋" w:eastAsia="仿宋"/>
          <w:b/>
          <w:sz w:val="30"/>
          <w:szCs w:val="30"/>
        </w:rPr>
        <w:t>责任事项：</w:t>
      </w:r>
    </w:p>
    <w:p w14:paraId="132EA913">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1.受理阶段责任：在办公场所公示依法应当提交的材料；一次性告知所需材料；依法受理或不予受理（不予受理应当告知理由）；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2.审查责任：对申请人提交的相关材料进行审核，提出意见；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3.决定阶段责任;材料审核、符合条件的，办理准养证；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4.事后监管责任：加强日常工作规范；</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5.其他法律法规规章文件规定应承担的责任。</w:t>
      </w:r>
    </w:p>
    <w:p w14:paraId="05D3AC7A">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1.对符合条件的项目申请不予受理、核准的；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2.对不符合法定条件的项目予以受理、核准的；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3.擅自增设、变更项目核准程序或核准条件的；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4.未在规定时限内作出核准决定的；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5.在监管中滥用职权、玩忽职守；</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6.索取或者收受他人财物或者谋取其他利益的；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7.其他违反法律法规定的行为。</w:t>
      </w:r>
    </w:p>
    <w:p w14:paraId="51CC3909">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法律：《中华人民共和国行政许可法》第七十二条、第七十三条、第七十四条、第七十五条、第七十六条、第七十七条；</w:t>
      </w:r>
      <w:r>
        <w:rPr>
          <w:rFonts w:hint="eastAsia" w:ascii="仿宋" w:hAnsi="仿宋" w:eastAsia="仿宋" w:cs="微软雅黑"/>
          <w:color w:val="000000"/>
          <w:sz w:val="30"/>
          <w:szCs w:val="30"/>
          <w:shd w:val="clear" w:color="auto" w:fill="FFFFFF"/>
        </w:rPr>
        <w:t>其他共性责任详见“共性责任”部分。</w:t>
      </w:r>
    </w:p>
    <w:p w14:paraId="04E60EFB">
      <w:pPr>
        <w:rPr>
          <w:rFonts w:ascii="仿宋" w:hAnsi="仿宋" w:eastAsia="仿宋"/>
          <w:b/>
          <w:sz w:val="30"/>
          <w:szCs w:val="30"/>
        </w:rPr>
      </w:pPr>
      <w:r>
        <w:rPr>
          <w:rFonts w:hint="eastAsia" w:ascii="仿宋" w:hAnsi="仿宋" w:eastAsia="仿宋"/>
          <w:b/>
          <w:sz w:val="30"/>
          <w:szCs w:val="30"/>
        </w:rPr>
        <w:t>监督方式：</w:t>
      </w:r>
    </w:p>
    <w:p w14:paraId="4DACB61B">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75D30897">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073544FF">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56688313">
      <w:pPr>
        <w:ind w:firstLine="298" w:firstLineChars="99"/>
        <w:rPr>
          <w:rFonts w:ascii="仿宋" w:hAnsi="仿宋" w:eastAsia="仿宋"/>
          <w:sz w:val="30"/>
          <w:szCs w:val="30"/>
        </w:rPr>
      </w:pPr>
      <w:r>
        <w:rPr>
          <w:rFonts w:hint="eastAsia" w:ascii="仿宋" w:hAnsi="仿宋" w:eastAsia="仿宋"/>
          <w:b/>
          <w:sz w:val="30"/>
          <w:szCs w:val="30"/>
        </w:rPr>
        <w:t>救济途径：</w:t>
      </w:r>
      <w:r>
        <w:rPr>
          <w:rFonts w:hint="eastAsia" w:ascii="仿宋" w:hAnsi="仿宋" w:eastAsia="仿宋"/>
          <w:sz w:val="30"/>
          <w:szCs w:val="30"/>
        </w:rPr>
        <w:t>公民、法人或者其他组织认为具体行政行为侵犯其合法权益的，可以自知道该具体行政行为之日起六十日内向经开区管理委员会提出行政复议，或自知道或应当知道作出行政行为之日起六个月内依法向人民法院提起行政诉讼。</w:t>
      </w:r>
    </w:p>
    <w:p w14:paraId="3AB4AC63">
      <w:pPr>
        <w:rPr>
          <w:rFonts w:ascii="仿宋" w:hAnsi="仿宋" w:eastAsia="仿宋"/>
          <w:sz w:val="30"/>
          <w:szCs w:val="30"/>
        </w:rPr>
      </w:pPr>
      <w:r>
        <w:rPr>
          <w:rFonts w:hint="eastAsia" w:ascii="仿宋" w:hAnsi="仿宋" w:eastAsia="仿宋"/>
          <w:sz w:val="30"/>
          <w:szCs w:val="30"/>
        </w:rPr>
        <w:t>备注：</w:t>
      </w:r>
    </w:p>
    <w:p w14:paraId="5079C56A">
      <w:pPr>
        <w:rPr>
          <w:rFonts w:ascii="仿宋" w:hAnsi="仿宋" w:eastAsia="仿宋"/>
          <w:sz w:val="30"/>
          <w:szCs w:val="30"/>
        </w:rPr>
      </w:pPr>
    </w:p>
    <w:p w14:paraId="55568763"/>
    <w:p w14:paraId="02DC8B84"/>
    <w:p w14:paraId="2FFAB55A"/>
    <w:p w14:paraId="3EC7CBA1"/>
    <w:p w14:paraId="4127435C"/>
    <w:p w14:paraId="6FBF86A7"/>
    <w:p w14:paraId="19BB5DE1"/>
    <w:p w14:paraId="40D127FB"/>
    <w:p w14:paraId="0A4B9AC7"/>
    <w:p w14:paraId="162D769D">
      <w:pPr>
        <w:rPr>
          <w:rStyle w:val="4"/>
          <w:rFonts w:ascii="微软雅黑" w:hAnsi="微软雅黑" w:eastAsia="微软雅黑" w:cs="微软雅黑"/>
          <w:color w:val="333333"/>
          <w:szCs w:val="21"/>
          <w:shd w:val="clear" w:color="auto" w:fill="FFFFFF"/>
        </w:rPr>
      </w:pPr>
    </w:p>
    <w:p w14:paraId="692C177A">
      <w:pPr>
        <w:rPr>
          <w:rStyle w:val="4"/>
          <w:rFonts w:ascii="微软雅黑" w:hAnsi="微软雅黑" w:eastAsia="微软雅黑" w:cs="微软雅黑"/>
          <w:color w:val="333333"/>
          <w:szCs w:val="21"/>
          <w:shd w:val="clear" w:color="auto" w:fill="FFFFFF"/>
        </w:rPr>
      </w:pPr>
    </w:p>
    <w:p w14:paraId="11FB06FB">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边境管理区通行证核发</w:t>
      </w:r>
    </w:p>
    <w:p w14:paraId="6FAF574B">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020</w:t>
      </w:r>
    </w:p>
    <w:p w14:paraId="2E7A9FF7">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0FA62AD0">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《国务院对确需保留的行政审批项目设定行政许可的决定》</w:t>
      </w:r>
    </w:p>
    <w:p w14:paraId="4BB93579">
      <w:pPr>
        <w:rPr>
          <w:rFonts w:ascii="仿宋" w:hAnsi="仿宋" w:eastAsia="仿宋"/>
          <w:b/>
          <w:sz w:val="30"/>
          <w:szCs w:val="30"/>
        </w:rPr>
      </w:pPr>
      <w:r>
        <w:rPr>
          <w:rFonts w:hint="eastAsia" w:ascii="仿宋" w:hAnsi="仿宋" w:eastAsia="仿宋"/>
          <w:b/>
          <w:sz w:val="30"/>
          <w:szCs w:val="30"/>
        </w:rPr>
        <w:t>责任事项：</w:t>
      </w:r>
    </w:p>
    <w:p w14:paraId="493E154F">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1.一次性告知补正材料；依法受理或不予受理（不予受理的告知理由）。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2.审查阶段责任：审核申请单位提供的相关材料，组织专家组成员开展对申请单位提出的方案进行评审（验收）并提出审查意见；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3.决定阶段责任：作出许可或不予许可的决定（不予许可的书面告知理由）；按时办结；法定告知；</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4.送达阶段责任：制作《云南省安全防范系统工程备案证》，送达并信息公开；</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5.事后监管责任：开展后续监督管理；</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6.其他法律法规政策规定应履行的责任。</w:t>
      </w:r>
    </w:p>
    <w:p w14:paraId="696F587F">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因不履行或不正确履行行政职责，有下列情形的行政机关及相关工作人员应承担相应的责任：</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1.对符合条件的项目申请不予受理、核准的；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2.对不符合法定条件的项目予以受理、核准的；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3.擅自增设、变更项目核准程序或核准条件的；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4.未在规定时限内作出核准决定的；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5.在监管中滥用职权、玩忽职守；</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6.索取或者收受他人财物或者谋取其他利益的；</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7.其他违反法律法规定的行为。</w:t>
      </w:r>
    </w:p>
    <w:p w14:paraId="309B5500">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1A868A94">
      <w:pPr>
        <w:rPr>
          <w:rFonts w:ascii="仿宋" w:hAnsi="仿宋" w:eastAsia="仿宋"/>
          <w:b/>
          <w:sz w:val="30"/>
          <w:szCs w:val="30"/>
        </w:rPr>
      </w:pPr>
      <w:r>
        <w:rPr>
          <w:rFonts w:hint="eastAsia" w:ascii="仿宋" w:hAnsi="仿宋" w:eastAsia="仿宋"/>
          <w:b/>
          <w:sz w:val="30"/>
          <w:szCs w:val="30"/>
        </w:rPr>
        <w:t>监督方式：</w:t>
      </w:r>
    </w:p>
    <w:p w14:paraId="230846D6">
      <w:pPr>
        <w:ind w:firstLine="297" w:firstLineChars="99"/>
        <w:rPr>
          <w:rFonts w:ascii="仿宋" w:hAnsi="仿宋" w:eastAsia="仿宋"/>
          <w:sz w:val="30"/>
          <w:szCs w:val="30"/>
        </w:rPr>
      </w:pPr>
      <w:r>
        <w:rPr>
          <w:rFonts w:hint="eastAsia" w:ascii="仿宋" w:hAnsi="仿宋" w:eastAsia="仿宋"/>
          <w:sz w:val="30"/>
          <w:szCs w:val="30"/>
        </w:rPr>
        <w:t>1、窗口投诉：自贸区大厅公安窗口，地址：昆明市经开区鼎南路1号。</w:t>
      </w:r>
    </w:p>
    <w:p w14:paraId="7D79B5B6">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4E5BE9C7">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113A8F9D">
      <w:pPr>
        <w:ind w:firstLine="298" w:firstLineChars="99"/>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579BE2DA">
      <w:pPr>
        <w:rPr>
          <w:rFonts w:ascii="仿宋" w:hAnsi="仿宋" w:eastAsia="仿宋"/>
          <w:b/>
          <w:sz w:val="30"/>
          <w:szCs w:val="30"/>
        </w:rPr>
      </w:pPr>
      <w:r>
        <w:rPr>
          <w:rFonts w:hint="eastAsia" w:ascii="仿宋" w:hAnsi="仿宋" w:eastAsia="仿宋"/>
          <w:b/>
          <w:sz w:val="30"/>
          <w:szCs w:val="30"/>
        </w:rPr>
        <w:t>备注：</w:t>
      </w:r>
    </w:p>
    <w:p w14:paraId="0FE21F81">
      <w:pPr>
        <w:jc w:val="center"/>
        <w:rPr>
          <w:rStyle w:val="4"/>
          <w:rFonts w:ascii="仿宋" w:hAnsi="仿宋" w:eastAsia="仿宋" w:cs="微软雅黑"/>
          <w:color w:val="333333"/>
          <w:sz w:val="44"/>
          <w:szCs w:val="44"/>
          <w:shd w:val="clear" w:color="auto" w:fill="FFFFFF"/>
        </w:rPr>
      </w:pPr>
    </w:p>
    <w:p w14:paraId="5991BC64">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内地居民前往港澳通行证、往来港澳通行证及签注签发</w:t>
      </w:r>
    </w:p>
    <w:p w14:paraId="4D750CA9">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021</w:t>
      </w:r>
    </w:p>
    <w:p w14:paraId="4DB92F27">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259B8A07">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《中国公民因私事往来香港地区或者澳门地区的暂行管理办法》</w:t>
      </w:r>
    </w:p>
    <w:p w14:paraId="0A3D5C33">
      <w:pPr>
        <w:rPr>
          <w:rFonts w:ascii="仿宋" w:hAnsi="仿宋" w:eastAsia="仿宋"/>
          <w:b/>
          <w:sz w:val="30"/>
          <w:szCs w:val="30"/>
        </w:rPr>
      </w:pPr>
      <w:r>
        <w:rPr>
          <w:rFonts w:hint="eastAsia" w:ascii="仿宋" w:hAnsi="仿宋" w:eastAsia="仿宋"/>
          <w:b/>
          <w:sz w:val="30"/>
          <w:szCs w:val="30"/>
        </w:rPr>
        <w:t>责任事项：</w:t>
      </w:r>
    </w:p>
    <w:p w14:paraId="3298E269">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1.受理阶段：对其材料的齐全性、内容的完整性进行查验。符合要求的，及时受理。不符合要求的，一次性告之原因及所补材料；</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2.发证阶段：将省厅制作的证件发放至申请人。</w:t>
      </w:r>
    </w:p>
    <w:p w14:paraId="1406A22D">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因不履行或不正确履行行政职责，有下列情形的工作人员应承担相应的责任：利用职权索取、收受贿赂或者有其他违法失职行为。</w:t>
      </w:r>
    </w:p>
    <w:p w14:paraId="7FB1AE87">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行政法规：《中国公民因私事往来香港地区或者澳门地区的暂行管理办法》（1986年12月3日国务院函〔1986〕178号批准1986年12月25日公安部公布施行）第二十九条。</w:t>
      </w:r>
      <w:r>
        <w:rPr>
          <w:rFonts w:hint="eastAsia" w:ascii="仿宋" w:hAnsi="仿宋" w:eastAsia="仿宋" w:cs="微软雅黑"/>
          <w:color w:val="000000"/>
          <w:sz w:val="30"/>
          <w:szCs w:val="30"/>
          <w:shd w:val="clear" w:color="auto" w:fill="FFFFFF"/>
        </w:rPr>
        <w:t>其他责任详见“共性责任”部分。</w:t>
      </w:r>
    </w:p>
    <w:p w14:paraId="4AEF1654">
      <w:pPr>
        <w:rPr>
          <w:rFonts w:ascii="仿宋" w:hAnsi="仿宋" w:eastAsia="仿宋"/>
          <w:b/>
          <w:sz w:val="30"/>
          <w:szCs w:val="30"/>
        </w:rPr>
      </w:pPr>
      <w:r>
        <w:rPr>
          <w:rFonts w:hint="eastAsia" w:ascii="仿宋" w:hAnsi="仿宋" w:eastAsia="仿宋"/>
          <w:b/>
          <w:sz w:val="30"/>
          <w:szCs w:val="30"/>
        </w:rPr>
        <w:t>监督方式：</w:t>
      </w:r>
    </w:p>
    <w:p w14:paraId="495CE84A">
      <w:pPr>
        <w:ind w:firstLine="297" w:firstLineChars="99"/>
        <w:rPr>
          <w:rFonts w:ascii="仿宋" w:hAnsi="仿宋" w:eastAsia="仿宋"/>
          <w:sz w:val="30"/>
          <w:szCs w:val="30"/>
        </w:rPr>
      </w:pPr>
      <w:r>
        <w:rPr>
          <w:rFonts w:hint="eastAsia" w:ascii="仿宋" w:hAnsi="仿宋" w:eastAsia="仿宋"/>
          <w:sz w:val="30"/>
          <w:szCs w:val="30"/>
        </w:rPr>
        <w:t>1、窗口投诉：自贸区大厅公安窗口，地址：昆明市经开区鼎南路1号。</w:t>
      </w:r>
    </w:p>
    <w:p w14:paraId="19A19CD9">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3563B665">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54A04DAE">
      <w:pPr>
        <w:ind w:firstLine="148" w:firstLineChars="49"/>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4BA66B65">
      <w:pPr>
        <w:rPr>
          <w:rFonts w:ascii="仿宋" w:hAnsi="仿宋" w:eastAsia="仿宋"/>
          <w:b/>
          <w:sz w:val="30"/>
          <w:szCs w:val="30"/>
        </w:rPr>
      </w:pPr>
      <w:r>
        <w:rPr>
          <w:rFonts w:hint="eastAsia" w:ascii="仿宋" w:hAnsi="仿宋" w:eastAsia="仿宋"/>
          <w:b/>
          <w:sz w:val="30"/>
          <w:szCs w:val="30"/>
        </w:rPr>
        <w:t>备注：</w:t>
      </w:r>
    </w:p>
    <w:p w14:paraId="5147B4E1">
      <w:pPr>
        <w:rPr>
          <w:rFonts w:ascii="仿宋" w:hAnsi="仿宋" w:eastAsia="仿宋"/>
          <w:sz w:val="30"/>
          <w:szCs w:val="30"/>
        </w:rPr>
      </w:pPr>
    </w:p>
    <w:p w14:paraId="5D5B6979"/>
    <w:p w14:paraId="6D1CE7B5"/>
    <w:p w14:paraId="7964D84B"/>
    <w:p w14:paraId="47EAADC3">
      <w:pPr>
        <w:rPr>
          <w:rStyle w:val="4"/>
          <w:rFonts w:ascii="微软雅黑" w:hAnsi="微软雅黑" w:eastAsia="微软雅黑" w:cs="微软雅黑"/>
          <w:color w:val="333333"/>
          <w:szCs w:val="21"/>
          <w:shd w:val="clear" w:color="auto" w:fill="FFFFFF"/>
        </w:rPr>
      </w:pPr>
    </w:p>
    <w:p w14:paraId="1118FF50">
      <w:pPr>
        <w:rPr>
          <w:rStyle w:val="4"/>
          <w:rFonts w:ascii="微软雅黑" w:hAnsi="微软雅黑" w:eastAsia="微软雅黑" w:cs="微软雅黑"/>
          <w:color w:val="333333"/>
          <w:szCs w:val="21"/>
          <w:shd w:val="clear" w:color="auto" w:fill="FFFFFF"/>
        </w:rPr>
      </w:pPr>
    </w:p>
    <w:p w14:paraId="07076201">
      <w:pPr>
        <w:rPr>
          <w:rStyle w:val="4"/>
          <w:rFonts w:ascii="微软雅黑" w:hAnsi="微软雅黑" w:eastAsia="微软雅黑" w:cs="微软雅黑"/>
          <w:color w:val="333333"/>
          <w:szCs w:val="21"/>
          <w:shd w:val="clear" w:color="auto" w:fill="FFFFFF"/>
        </w:rPr>
      </w:pPr>
    </w:p>
    <w:p w14:paraId="41476DD8">
      <w:pPr>
        <w:rPr>
          <w:rStyle w:val="4"/>
          <w:rFonts w:ascii="微软雅黑" w:hAnsi="微软雅黑" w:eastAsia="微软雅黑" w:cs="微软雅黑"/>
          <w:color w:val="333333"/>
          <w:szCs w:val="21"/>
          <w:shd w:val="clear" w:color="auto" w:fill="FFFFFF"/>
        </w:rPr>
      </w:pPr>
    </w:p>
    <w:p w14:paraId="6C4DDB1F">
      <w:pPr>
        <w:rPr>
          <w:rStyle w:val="4"/>
          <w:rFonts w:ascii="微软雅黑" w:hAnsi="微软雅黑" w:eastAsia="微软雅黑" w:cs="微软雅黑"/>
          <w:color w:val="333333"/>
          <w:szCs w:val="21"/>
          <w:shd w:val="clear" w:color="auto" w:fill="FFFFFF"/>
        </w:rPr>
      </w:pPr>
    </w:p>
    <w:p w14:paraId="01DC246F">
      <w:pPr>
        <w:rPr>
          <w:rStyle w:val="4"/>
          <w:rFonts w:ascii="微软雅黑" w:hAnsi="微软雅黑" w:eastAsia="微软雅黑" w:cs="微软雅黑"/>
          <w:color w:val="333333"/>
          <w:szCs w:val="21"/>
          <w:shd w:val="clear" w:color="auto" w:fill="FFFFFF"/>
        </w:rPr>
      </w:pPr>
    </w:p>
    <w:p w14:paraId="756E66A6">
      <w:pPr>
        <w:rPr>
          <w:rStyle w:val="4"/>
          <w:rFonts w:ascii="微软雅黑" w:hAnsi="微软雅黑" w:eastAsia="微软雅黑" w:cs="微软雅黑"/>
          <w:color w:val="333333"/>
          <w:szCs w:val="21"/>
          <w:shd w:val="clear" w:color="auto" w:fill="FFFFFF"/>
        </w:rPr>
      </w:pPr>
    </w:p>
    <w:p w14:paraId="2764F495">
      <w:pPr>
        <w:rPr>
          <w:rStyle w:val="4"/>
          <w:rFonts w:ascii="微软雅黑" w:hAnsi="微软雅黑" w:eastAsia="微软雅黑" w:cs="微软雅黑"/>
          <w:color w:val="333333"/>
          <w:szCs w:val="21"/>
          <w:shd w:val="clear" w:color="auto" w:fill="FFFFFF"/>
        </w:rPr>
      </w:pPr>
    </w:p>
    <w:p w14:paraId="6707AF59">
      <w:pPr>
        <w:rPr>
          <w:rStyle w:val="4"/>
          <w:rFonts w:ascii="微软雅黑" w:hAnsi="微软雅黑" w:eastAsia="微软雅黑" w:cs="微软雅黑"/>
          <w:color w:val="333333"/>
          <w:szCs w:val="21"/>
          <w:shd w:val="clear" w:color="auto" w:fill="FFFFFF"/>
        </w:rPr>
      </w:pPr>
    </w:p>
    <w:p w14:paraId="2CDEE484">
      <w:pPr>
        <w:rPr>
          <w:rStyle w:val="4"/>
          <w:rFonts w:ascii="微软雅黑" w:hAnsi="微软雅黑" w:eastAsia="微软雅黑" w:cs="微软雅黑"/>
          <w:color w:val="333333"/>
          <w:szCs w:val="21"/>
          <w:shd w:val="clear" w:color="auto" w:fill="FFFFFF"/>
        </w:rPr>
      </w:pPr>
    </w:p>
    <w:p w14:paraId="7DF1671A">
      <w:pPr>
        <w:rPr>
          <w:rStyle w:val="4"/>
          <w:rFonts w:ascii="微软雅黑" w:hAnsi="微软雅黑" w:eastAsia="微软雅黑" w:cs="微软雅黑"/>
          <w:color w:val="333333"/>
          <w:szCs w:val="21"/>
          <w:shd w:val="clear" w:color="auto" w:fill="FFFFFF"/>
        </w:rPr>
      </w:pPr>
    </w:p>
    <w:p w14:paraId="24833625">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大陆居民往来台湾通行证及签注签发</w:t>
      </w:r>
    </w:p>
    <w:p w14:paraId="568FDFE8">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022</w:t>
      </w:r>
    </w:p>
    <w:p w14:paraId="7939868B">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00B48880">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《中国公民往来台湾地区管理办法》</w:t>
      </w:r>
    </w:p>
    <w:p w14:paraId="66F34289">
      <w:pPr>
        <w:rPr>
          <w:rFonts w:ascii="仿宋" w:hAnsi="仿宋" w:eastAsia="仿宋"/>
          <w:b/>
          <w:sz w:val="30"/>
          <w:szCs w:val="30"/>
        </w:rPr>
      </w:pPr>
      <w:r>
        <w:rPr>
          <w:rFonts w:hint="eastAsia" w:ascii="仿宋" w:hAnsi="仿宋" w:eastAsia="仿宋"/>
          <w:b/>
          <w:sz w:val="30"/>
          <w:szCs w:val="30"/>
        </w:rPr>
        <w:t>责任事项：</w:t>
      </w:r>
    </w:p>
    <w:p w14:paraId="295F4007">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1.受理阶段：对其材料的齐全性、内容的完整性进行查验。符合要求的，及时受理。不符合要求的，一次性告之原因及所补材料；</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2.发证阶段：将制作的证件发放至申请人。</w:t>
      </w:r>
    </w:p>
    <w:p w14:paraId="69A928E2">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ascii="仿宋" w:hAnsi="仿宋" w:eastAsia="仿宋" w:cs="微软雅黑"/>
          <w:color w:val="000000"/>
          <w:sz w:val="30"/>
          <w:szCs w:val="30"/>
          <w:shd w:val="clear" w:color="auto" w:fill="FFFFFF"/>
        </w:rPr>
        <w:t>因不履行或不正确履行行政职责，有下列情形的工作人员应承担相应的责任：利用职权索取、收受贿赂或者有其他违法失职行为。</w:t>
      </w:r>
    </w:p>
    <w:p w14:paraId="19DD4E54">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行政法规：《中国公民往来台湾地区管理办法》（1991年12月17日国务院令第93号发布自1992年5月1日起施行）第四十一条。</w:t>
      </w:r>
      <w:r>
        <w:rPr>
          <w:rFonts w:hint="eastAsia" w:ascii="仿宋" w:hAnsi="仿宋" w:eastAsia="仿宋" w:cs="微软雅黑"/>
          <w:color w:val="000000"/>
          <w:sz w:val="30"/>
          <w:szCs w:val="30"/>
          <w:shd w:val="clear" w:color="auto" w:fill="FFFFFF"/>
        </w:rPr>
        <w:t>其他责任详见“共性责任”部分。</w:t>
      </w:r>
    </w:p>
    <w:p w14:paraId="13935F46">
      <w:pPr>
        <w:rPr>
          <w:rFonts w:ascii="仿宋" w:hAnsi="仿宋" w:eastAsia="仿宋"/>
          <w:b/>
          <w:sz w:val="30"/>
          <w:szCs w:val="30"/>
        </w:rPr>
      </w:pPr>
      <w:r>
        <w:rPr>
          <w:rFonts w:hint="eastAsia" w:ascii="仿宋" w:hAnsi="仿宋" w:eastAsia="仿宋"/>
          <w:b/>
          <w:sz w:val="30"/>
          <w:szCs w:val="30"/>
        </w:rPr>
        <w:t>监督方式：</w:t>
      </w:r>
    </w:p>
    <w:p w14:paraId="06927B8E">
      <w:pPr>
        <w:ind w:firstLine="297" w:firstLineChars="99"/>
        <w:rPr>
          <w:rFonts w:ascii="仿宋" w:hAnsi="仿宋" w:eastAsia="仿宋"/>
          <w:sz w:val="30"/>
          <w:szCs w:val="30"/>
        </w:rPr>
      </w:pPr>
      <w:r>
        <w:rPr>
          <w:rFonts w:hint="eastAsia" w:ascii="仿宋" w:hAnsi="仿宋" w:eastAsia="仿宋"/>
          <w:sz w:val="30"/>
          <w:szCs w:val="30"/>
        </w:rPr>
        <w:t>1、窗口投诉：自贸区大厅公安窗口，地址：昆明市经开区鼎南路1号。</w:t>
      </w:r>
    </w:p>
    <w:p w14:paraId="0DB43A2D">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358B2B5B">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21D4E362">
      <w:pPr>
        <w:ind w:firstLine="298" w:firstLineChars="99"/>
        <w:rPr>
          <w:rFonts w:ascii="仿宋" w:hAnsi="仿宋" w:eastAsia="仿宋"/>
          <w:sz w:val="30"/>
          <w:szCs w:val="30"/>
        </w:rPr>
      </w:pPr>
      <w:r>
        <w:rPr>
          <w:rFonts w:hint="eastAsia" w:ascii="仿宋" w:hAnsi="仿宋" w:eastAsia="仿宋"/>
          <w:b/>
          <w:sz w:val="30"/>
          <w:szCs w:val="30"/>
        </w:rPr>
        <w:t>救济途径：</w:t>
      </w:r>
      <w:r>
        <w:rPr>
          <w:rFonts w:ascii="仿宋" w:hAnsi="仿宋" w:eastAsia="仿宋" w:cs="微软雅黑"/>
          <w:color w:val="000000"/>
          <w:sz w:val="30"/>
          <w:szCs w:val="30"/>
          <w:shd w:val="clear" w:color="auto" w:fill="FFFFFF"/>
        </w:rPr>
        <w:t>公民、法人或者其他组织认为具体行政行为侵犯其合法权益的，可以自知道该具体行政行为之日起六十日内向</w:t>
      </w:r>
      <w:r>
        <w:rPr>
          <w:rFonts w:hint="eastAsia" w:ascii="仿宋" w:hAnsi="仿宋" w:eastAsia="仿宋" w:cs="微软雅黑"/>
          <w:color w:val="000000"/>
          <w:sz w:val="30"/>
          <w:szCs w:val="30"/>
          <w:shd w:val="clear" w:color="auto" w:fill="FFFFFF"/>
        </w:rPr>
        <w:t>经开区管理委员会</w:t>
      </w:r>
      <w:r>
        <w:rPr>
          <w:rFonts w:ascii="仿宋" w:hAnsi="仿宋" w:eastAsia="仿宋" w:cs="微软雅黑"/>
          <w:color w:val="000000"/>
          <w:sz w:val="30"/>
          <w:szCs w:val="30"/>
          <w:shd w:val="clear" w:color="auto" w:fill="FFFFFF"/>
        </w:rPr>
        <w:t>提出行政复议，或自知道或应当知道作出行政行为之日起六个月内依法向人民法院提起行政诉讼。</w:t>
      </w:r>
    </w:p>
    <w:p w14:paraId="5D2EDCA2">
      <w:pPr>
        <w:rPr>
          <w:rFonts w:ascii="仿宋" w:hAnsi="仿宋" w:eastAsia="仿宋"/>
          <w:b/>
          <w:sz w:val="30"/>
          <w:szCs w:val="30"/>
        </w:rPr>
      </w:pPr>
      <w:r>
        <w:rPr>
          <w:rFonts w:hint="eastAsia" w:ascii="仿宋" w:hAnsi="仿宋" w:eastAsia="仿宋"/>
          <w:b/>
          <w:sz w:val="30"/>
          <w:szCs w:val="30"/>
        </w:rPr>
        <w:t>备注：</w:t>
      </w:r>
    </w:p>
    <w:p w14:paraId="253CD373"/>
    <w:p w14:paraId="2E041B1F"/>
    <w:p w14:paraId="568D900B"/>
    <w:p w14:paraId="1E88E75C">
      <w:pPr>
        <w:rPr>
          <w:rStyle w:val="4"/>
          <w:rFonts w:ascii="微软雅黑" w:hAnsi="微软雅黑" w:eastAsia="微软雅黑" w:cs="微软雅黑"/>
          <w:color w:val="333333"/>
          <w:szCs w:val="21"/>
          <w:shd w:val="clear" w:color="auto" w:fill="FFFFFF"/>
        </w:rPr>
      </w:pPr>
    </w:p>
    <w:p w14:paraId="05207CE2">
      <w:pPr>
        <w:rPr>
          <w:rStyle w:val="4"/>
          <w:rFonts w:ascii="微软雅黑" w:hAnsi="微软雅黑" w:eastAsia="微软雅黑" w:cs="微软雅黑"/>
          <w:color w:val="333333"/>
          <w:szCs w:val="21"/>
          <w:shd w:val="clear" w:color="auto" w:fill="FFFFFF"/>
        </w:rPr>
      </w:pPr>
    </w:p>
    <w:p w14:paraId="4A639004">
      <w:pPr>
        <w:rPr>
          <w:rStyle w:val="4"/>
          <w:rFonts w:ascii="微软雅黑" w:hAnsi="微软雅黑" w:eastAsia="微软雅黑" w:cs="微软雅黑"/>
          <w:color w:val="333333"/>
          <w:szCs w:val="21"/>
          <w:shd w:val="clear" w:color="auto" w:fill="FFFFFF"/>
        </w:rPr>
      </w:pPr>
    </w:p>
    <w:p w14:paraId="6898BFD8">
      <w:pPr>
        <w:rPr>
          <w:rStyle w:val="4"/>
          <w:rFonts w:ascii="微软雅黑" w:hAnsi="微软雅黑" w:eastAsia="微软雅黑" w:cs="微软雅黑"/>
          <w:color w:val="333333"/>
          <w:szCs w:val="21"/>
          <w:shd w:val="clear" w:color="auto" w:fill="FFFFFF"/>
        </w:rPr>
      </w:pPr>
    </w:p>
    <w:p w14:paraId="4704ABDE">
      <w:pPr>
        <w:rPr>
          <w:rStyle w:val="4"/>
          <w:rFonts w:ascii="微软雅黑" w:hAnsi="微软雅黑" w:eastAsia="微软雅黑" w:cs="微软雅黑"/>
          <w:color w:val="333333"/>
          <w:szCs w:val="21"/>
          <w:shd w:val="clear" w:color="auto" w:fill="FFFFFF"/>
        </w:rPr>
      </w:pPr>
    </w:p>
    <w:p w14:paraId="19423ACB">
      <w:pPr>
        <w:rPr>
          <w:rStyle w:val="4"/>
          <w:rFonts w:ascii="微软雅黑" w:hAnsi="微软雅黑" w:eastAsia="微软雅黑" w:cs="微软雅黑"/>
          <w:color w:val="333333"/>
          <w:szCs w:val="21"/>
          <w:shd w:val="clear" w:color="auto" w:fill="FFFFFF"/>
        </w:rPr>
      </w:pPr>
    </w:p>
    <w:p w14:paraId="1CD63ABD">
      <w:pPr>
        <w:rPr>
          <w:rStyle w:val="4"/>
          <w:rFonts w:ascii="微软雅黑" w:hAnsi="微软雅黑" w:eastAsia="微软雅黑" w:cs="微软雅黑"/>
          <w:color w:val="333333"/>
          <w:szCs w:val="21"/>
          <w:shd w:val="clear" w:color="auto" w:fill="FFFFFF"/>
        </w:rPr>
      </w:pPr>
    </w:p>
    <w:p w14:paraId="619838F4">
      <w:pPr>
        <w:rPr>
          <w:rStyle w:val="4"/>
          <w:rFonts w:ascii="微软雅黑" w:hAnsi="微软雅黑" w:eastAsia="微软雅黑" w:cs="微软雅黑"/>
          <w:color w:val="333333"/>
          <w:szCs w:val="21"/>
          <w:shd w:val="clear" w:color="auto" w:fill="FFFFFF"/>
        </w:rPr>
      </w:pPr>
    </w:p>
    <w:p w14:paraId="27CDCFBE">
      <w:pPr>
        <w:rPr>
          <w:rStyle w:val="4"/>
          <w:rFonts w:ascii="微软雅黑" w:hAnsi="微软雅黑" w:eastAsia="微软雅黑" w:cs="微软雅黑"/>
          <w:color w:val="333333"/>
          <w:szCs w:val="21"/>
          <w:shd w:val="clear" w:color="auto" w:fill="FFFFFF"/>
        </w:rPr>
      </w:pPr>
    </w:p>
    <w:p w14:paraId="1DA78378">
      <w:pPr>
        <w:rPr>
          <w:rStyle w:val="4"/>
          <w:rFonts w:ascii="微软雅黑" w:hAnsi="微软雅黑" w:eastAsia="微软雅黑" w:cs="微软雅黑"/>
          <w:color w:val="333333"/>
          <w:szCs w:val="21"/>
          <w:shd w:val="clear" w:color="auto" w:fill="FFFFFF"/>
        </w:rPr>
      </w:pPr>
    </w:p>
    <w:p w14:paraId="3E6B4519">
      <w:pPr>
        <w:rPr>
          <w:rStyle w:val="4"/>
          <w:rFonts w:ascii="微软雅黑" w:hAnsi="微软雅黑" w:eastAsia="微软雅黑" w:cs="微软雅黑"/>
          <w:color w:val="333333"/>
          <w:szCs w:val="21"/>
          <w:shd w:val="clear" w:color="auto" w:fill="FFFFFF"/>
        </w:rPr>
      </w:pPr>
    </w:p>
    <w:p w14:paraId="344693E5">
      <w:pPr>
        <w:rPr>
          <w:rStyle w:val="4"/>
          <w:rFonts w:ascii="微软雅黑" w:hAnsi="微软雅黑" w:eastAsia="微软雅黑" w:cs="微软雅黑"/>
          <w:color w:val="333333"/>
          <w:szCs w:val="21"/>
          <w:shd w:val="clear" w:color="auto" w:fill="FFFFFF"/>
        </w:rPr>
      </w:pPr>
    </w:p>
    <w:p w14:paraId="12A47A6E">
      <w:pPr>
        <w:rPr>
          <w:rStyle w:val="4"/>
          <w:rFonts w:ascii="微软雅黑" w:hAnsi="微软雅黑" w:eastAsia="微软雅黑" w:cs="微软雅黑"/>
          <w:color w:val="333333"/>
          <w:szCs w:val="21"/>
          <w:shd w:val="clear" w:color="auto" w:fill="FFFFFF"/>
        </w:rPr>
      </w:pPr>
    </w:p>
    <w:p w14:paraId="4AF99751">
      <w:pPr>
        <w:rPr>
          <w:rStyle w:val="4"/>
          <w:rFonts w:ascii="微软雅黑" w:hAnsi="微软雅黑" w:eastAsia="微软雅黑" w:cs="微软雅黑"/>
          <w:color w:val="333333"/>
          <w:szCs w:val="21"/>
          <w:shd w:val="clear" w:color="auto" w:fill="FFFFFF"/>
        </w:rPr>
      </w:pPr>
    </w:p>
    <w:p w14:paraId="642ED198">
      <w:pPr>
        <w:rPr>
          <w:rStyle w:val="4"/>
          <w:rFonts w:ascii="微软雅黑" w:hAnsi="微软雅黑" w:eastAsia="微软雅黑" w:cs="微软雅黑"/>
          <w:color w:val="333333"/>
          <w:szCs w:val="21"/>
          <w:shd w:val="clear" w:color="auto" w:fill="FFFFFF"/>
        </w:rPr>
      </w:pPr>
    </w:p>
    <w:p w14:paraId="732BA5E2">
      <w:pPr>
        <w:rPr>
          <w:rStyle w:val="4"/>
          <w:rFonts w:ascii="微软雅黑" w:hAnsi="微软雅黑" w:eastAsia="微软雅黑" w:cs="微软雅黑"/>
          <w:color w:val="333333"/>
          <w:szCs w:val="21"/>
          <w:shd w:val="clear" w:color="auto" w:fill="FFFFFF"/>
        </w:rPr>
      </w:pPr>
    </w:p>
    <w:p w14:paraId="2DC77724">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剧毒化学品购买许可</w:t>
      </w:r>
    </w:p>
    <w:p w14:paraId="0C8A5884">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023</w:t>
      </w:r>
    </w:p>
    <w:p w14:paraId="29422479">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3056447E">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《危险化学品安全管理条例》</w:t>
      </w:r>
    </w:p>
    <w:p w14:paraId="33BBAF59">
      <w:pPr>
        <w:rPr>
          <w:rFonts w:ascii="仿宋" w:hAnsi="仿宋" w:eastAsia="仿宋"/>
          <w:b/>
          <w:sz w:val="30"/>
          <w:szCs w:val="30"/>
        </w:rPr>
      </w:pPr>
      <w:r>
        <w:rPr>
          <w:rFonts w:hint="eastAsia" w:ascii="仿宋" w:hAnsi="仿宋" w:eastAsia="仿宋"/>
          <w:b/>
          <w:sz w:val="30"/>
          <w:szCs w:val="30"/>
        </w:rPr>
        <w:t>责任事项：</w:t>
      </w:r>
    </w:p>
    <w:p w14:paraId="3B3D42CB">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3.决定阶段责任：对予以许可的，颁发《剧毒化学品准购证》。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47C9BC59">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hint="eastAsia" w:ascii="仿宋" w:hAnsi="仿宋" w:eastAsia="仿宋"/>
          <w:sz w:val="30"/>
          <w:szCs w:val="30"/>
        </w:rPr>
        <w:t>在剧毒</w:t>
      </w:r>
      <w:r>
        <w:rPr>
          <w:rFonts w:ascii="仿宋" w:hAnsi="仿宋" w:eastAsia="仿宋" w:cs="微软雅黑"/>
          <w:color w:val="000000"/>
          <w:sz w:val="30"/>
          <w:szCs w:val="30"/>
          <w:shd w:val="clear" w:color="auto" w:fill="FFFFFF"/>
        </w:rPr>
        <w:t>化学品安全监督管理工作中滥用职权、玩忽职守、徇私舞弊，构成犯罪的，依法追究刑事责任；尚不构成犯罪的，依法给予处分。</w:t>
      </w:r>
    </w:p>
    <w:p w14:paraId="2573B5F0">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6FC25D1D">
      <w:pPr>
        <w:rPr>
          <w:rFonts w:ascii="仿宋" w:hAnsi="仿宋" w:eastAsia="仿宋"/>
          <w:b/>
          <w:sz w:val="30"/>
          <w:szCs w:val="30"/>
        </w:rPr>
      </w:pPr>
      <w:r>
        <w:rPr>
          <w:rFonts w:hint="eastAsia" w:ascii="仿宋" w:hAnsi="仿宋" w:eastAsia="仿宋"/>
          <w:b/>
          <w:sz w:val="30"/>
          <w:szCs w:val="30"/>
        </w:rPr>
        <w:t>监督方式：</w:t>
      </w:r>
    </w:p>
    <w:p w14:paraId="43C05B10">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45725DDD">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241490CD">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78DEAB21">
      <w:pPr>
        <w:ind w:firstLine="298" w:firstLineChars="99"/>
        <w:rPr>
          <w:rFonts w:ascii="仿宋" w:hAnsi="仿宋" w:eastAsia="仿宋"/>
          <w:sz w:val="30"/>
          <w:szCs w:val="30"/>
        </w:rPr>
      </w:pPr>
      <w:r>
        <w:rPr>
          <w:rFonts w:hint="eastAsia" w:ascii="仿宋" w:hAnsi="仿宋" w:eastAsia="仿宋"/>
          <w:b/>
          <w:sz w:val="30"/>
          <w:szCs w:val="30"/>
        </w:rPr>
        <w:t>救济途径：</w:t>
      </w:r>
      <w:r>
        <w:rPr>
          <w:rFonts w:hint="eastAsia" w:ascii="仿宋" w:hAnsi="仿宋" w:eastAsia="仿宋"/>
          <w:sz w:val="30"/>
          <w:szCs w:val="30"/>
        </w:rPr>
        <w:t>公民、法人或者其他组织认为具体行政行为侵犯其合法权益的，可以自知道该具体行政行为之日起六十日内向经开区管理委员会提出行政复议，或自知道或应当知道作出行政行为之日起六个月内依法向人民法院提起行政诉讼。</w:t>
      </w:r>
    </w:p>
    <w:p w14:paraId="3A867270">
      <w:r>
        <w:rPr>
          <w:rFonts w:hint="eastAsia" w:ascii="仿宋" w:hAnsi="仿宋" w:eastAsia="仿宋"/>
          <w:sz w:val="30"/>
          <w:szCs w:val="30"/>
        </w:rPr>
        <w:t>备注：</w:t>
      </w:r>
    </w:p>
    <w:p w14:paraId="3BACF357"/>
    <w:p w14:paraId="78BB2C03">
      <w:pPr>
        <w:rPr>
          <w:rStyle w:val="4"/>
          <w:rFonts w:ascii="微软雅黑" w:hAnsi="微软雅黑" w:eastAsia="微软雅黑" w:cs="微软雅黑"/>
          <w:color w:val="333333"/>
          <w:szCs w:val="21"/>
          <w:shd w:val="clear" w:color="auto" w:fill="FFFFFF"/>
        </w:rPr>
      </w:pPr>
    </w:p>
    <w:p w14:paraId="3F946F5E">
      <w:pPr>
        <w:rPr>
          <w:rStyle w:val="4"/>
          <w:rFonts w:ascii="微软雅黑" w:hAnsi="微软雅黑" w:eastAsia="微软雅黑" w:cs="微软雅黑"/>
          <w:color w:val="333333"/>
          <w:szCs w:val="21"/>
          <w:shd w:val="clear" w:color="auto" w:fill="FFFFFF"/>
        </w:rPr>
      </w:pPr>
    </w:p>
    <w:p w14:paraId="3C8141CA">
      <w:pPr>
        <w:rPr>
          <w:rStyle w:val="4"/>
          <w:rFonts w:ascii="微软雅黑" w:hAnsi="微软雅黑" w:eastAsia="微软雅黑" w:cs="微软雅黑"/>
          <w:color w:val="333333"/>
          <w:szCs w:val="21"/>
          <w:shd w:val="clear" w:color="auto" w:fill="FFFFFF"/>
        </w:rPr>
      </w:pPr>
    </w:p>
    <w:p w14:paraId="45C5B7A7">
      <w:pPr>
        <w:rPr>
          <w:rStyle w:val="4"/>
          <w:rFonts w:ascii="微软雅黑" w:hAnsi="微软雅黑" w:eastAsia="微软雅黑" w:cs="微软雅黑"/>
          <w:color w:val="333333"/>
          <w:szCs w:val="21"/>
          <w:shd w:val="clear" w:color="auto" w:fill="FFFFFF"/>
        </w:rPr>
      </w:pPr>
    </w:p>
    <w:p w14:paraId="4D235044">
      <w:pPr>
        <w:rPr>
          <w:rStyle w:val="4"/>
          <w:rFonts w:ascii="微软雅黑" w:hAnsi="微软雅黑" w:eastAsia="微软雅黑" w:cs="微软雅黑"/>
          <w:color w:val="333333"/>
          <w:szCs w:val="21"/>
          <w:shd w:val="clear" w:color="auto" w:fill="FFFFFF"/>
        </w:rPr>
      </w:pPr>
    </w:p>
    <w:p w14:paraId="5ECB2F4C">
      <w:pPr>
        <w:rPr>
          <w:rStyle w:val="4"/>
          <w:rFonts w:ascii="微软雅黑" w:hAnsi="微软雅黑" w:eastAsia="微软雅黑" w:cs="微软雅黑"/>
          <w:color w:val="333333"/>
          <w:szCs w:val="21"/>
          <w:shd w:val="clear" w:color="auto" w:fill="FFFFFF"/>
        </w:rPr>
      </w:pPr>
    </w:p>
    <w:p w14:paraId="33E25459">
      <w:pPr>
        <w:rPr>
          <w:rStyle w:val="4"/>
          <w:rFonts w:ascii="微软雅黑" w:hAnsi="微软雅黑" w:eastAsia="微软雅黑" w:cs="微软雅黑"/>
          <w:color w:val="333333"/>
          <w:szCs w:val="21"/>
          <w:shd w:val="clear" w:color="auto" w:fill="FFFFFF"/>
        </w:rPr>
      </w:pPr>
    </w:p>
    <w:p w14:paraId="0CCA96BA">
      <w:pPr>
        <w:rPr>
          <w:rStyle w:val="4"/>
          <w:rFonts w:ascii="微软雅黑" w:hAnsi="微软雅黑" w:eastAsia="微软雅黑" w:cs="微软雅黑"/>
          <w:color w:val="333333"/>
          <w:szCs w:val="21"/>
          <w:shd w:val="clear" w:color="auto" w:fill="FFFFFF"/>
        </w:rPr>
      </w:pPr>
    </w:p>
    <w:p w14:paraId="5305207B">
      <w:pPr>
        <w:rPr>
          <w:rStyle w:val="4"/>
          <w:rFonts w:ascii="微软雅黑" w:hAnsi="微软雅黑" w:eastAsia="微软雅黑" w:cs="微软雅黑"/>
          <w:color w:val="333333"/>
          <w:szCs w:val="21"/>
          <w:shd w:val="clear" w:color="auto" w:fill="FFFFFF"/>
        </w:rPr>
      </w:pPr>
    </w:p>
    <w:p w14:paraId="06BBF065">
      <w:pPr>
        <w:rPr>
          <w:rStyle w:val="4"/>
          <w:rFonts w:ascii="微软雅黑" w:hAnsi="微软雅黑" w:eastAsia="微软雅黑" w:cs="微软雅黑"/>
          <w:color w:val="333333"/>
          <w:szCs w:val="21"/>
          <w:shd w:val="clear" w:color="auto" w:fill="FFFFFF"/>
        </w:rPr>
      </w:pPr>
    </w:p>
    <w:p w14:paraId="730200C5">
      <w:pPr>
        <w:rPr>
          <w:rStyle w:val="4"/>
          <w:rFonts w:ascii="微软雅黑" w:hAnsi="微软雅黑" w:eastAsia="微软雅黑" w:cs="微软雅黑"/>
          <w:color w:val="333333"/>
          <w:szCs w:val="21"/>
          <w:shd w:val="clear" w:color="auto" w:fill="FFFFFF"/>
        </w:rPr>
      </w:pPr>
    </w:p>
    <w:p w14:paraId="2EE47A9B">
      <w:pPr>
        <w:rPr>
          <w:rStyle w:val="4"/>
          <w:rFonts w:ascii="微软雅黑" w:hAnsi="微软雅黑" w:eastAsia="微软雅黑" w:cs="微软雅黑"/>
          <w:color w:val="333333"/>
          <w:szCs w:val="21"/>
          <w:shd w:val="clear" w:color="auto" w:fill="FFFFFF"/>
        </w:rPr>
      </w:pPr>
    </w:p>
    <w:p w14:paraId="0E405B83">
      <w:pPr>
        <w:rPr>
          <w:rStyle w:val="4"/>
          <w:rFonts w:ascii="微软雅黑" w:hAnsi="微软雅黑" w:eastAsia="微软雅黑" w:cs="微软雅黑"/>
          <w:color w:val="333333"/>
          <w:szCs w:val="21"/>
          <w:shd w:val="clear" w:color="auto" w:fill="FFFFFF"/>
        </w:rPr>
      </w:pPr>
    </w:p>
    <w:p w14:paraId="560363D7">
      <w:pPr>
        <w:rPr>
          <w:rStyle w:val="4"/>
          <w:rFonts w:ascii="微软雅黑" w:hAnsi="微软雅黑" w:eastAsia="微软雅黑" w:cs="微软雅黑"/>
          <w:color w:val="333333"/>
          <w:szCs w:val="21"/>
          <w:shd w:val="clear" w:color="auto" w:fill="FFFFFF"/>
        </w:rPr>
      </w:pPr>
    </w:p>
    <w:p w14:paraId="19A4BB62">
      <w:pPr>
        <w:jc w:val="center"/>
        <w:rPr>
          <w:rStyle w:val="4"/>
          <w:rFonts w:ascii="仿宋" w:hAnsi="仿宋" w:eastAsia="仿宋" w:cs="微软雅黑"/>
          <w:color w:val="333333"/>
          <w:sz w:val="44"/>
          <w:szCs w:val="44"/>
          <w:shd w:val="clear" w:color="auto" w:fill="FFFFFF"/>
        </w:rPr>
      </w:pPr>
      <w:r>
        <w:rPr>
          <w:rStyle w:val="4"/>
          <w:rFonts w:ascii="仿宋" w:hAnsi="仿宋" w:eastAsia="仿宋" w:cs="微软雅黑"/>
          <w:color w:val="333333"/>
          <w:sz w:val="44"/>
          <w:szCs w:val="44"/>
          <w:shd w:val="clear" w:color="auto" w:fill="FFFFFF"/>
        </w:rPr>
        <w:t>剧毒化学品道路运输通行许可</w:t>
      </w:r>
    </w:p>
    <w:p w14:paraId="25178D40">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024</w:t>
      </w:r>
    </w:p>
    <w:p w14:paraId="0C622327">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040D2BA4">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《危险化学品安全管理条例》</w:t>
      </w:r>
    </w:p>
    <w:p w14:paraId="192616CC">
      <w:pPr>
        <w:rPr>
          <w:rFonts w:ascii="仿宋" w:hAnsi="仿宋" w:eastAsia="仿宋"/>
          <w:b/>
          <w:sz w:val="30"/>
          <w:szCs w:val="30"/>
        </w:rPr>
      </w:pPr>
      <w:r>
        <w:rPr>
          <w:rFonts w:hint="eastAsia" w:ascii="仿宋" w:hAnsi="仿宋" w:eastAsia="仿宋"/>
          <w:b/>
          <w:sz w:val="30"/>
          <w:szCs w:val="30"/>
        </w:rPr>
        <w:t>责任事项：</w:t>
      </w:r>
    </w:p>
    <w:p w14:paraId="2A29B48B">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3.决定阶段责任：对予以许可的，颁发《剧毒化学品道路运输通行证》。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39787066">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hint="eastAsia" w:ascii="仿宋" w:hAnsi="仿宋" w:eastAsia="仿宋"/>
          <w:sz w:val="30"/>
          <w:szCs w:val="30"/>
        </w:rPr>
        <w:t>在剧毒</w:t>
      </w:r>
      <w:r>
        <w:rPr>
          <w:rFonts w:ascii="仿宋" w:hAnsi="仿宋" w:eastAsia="仿宋" w:cs="微软雅黑"/>
          <w:color w:val="000000"/>
          <w:sz w:val="30"/>
          <w:szCs w:val="30"/>
          <w:shd w:val="clear" w:color="auto" w:fill="FFFFFF"/>
        </w:rPr>
        <w:t>化学品安全监督管理工作中滥用职权、玩忽职守、徇私舞弊，构成犯罪的，依法追究刑事责任；尚不构成犯罪的，依法给予处分。</w:t>
      </w:r>
    </w:p>
    <w:p w14:paraId="74775D5E">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123A6D8D">
      <w:pPr>
        <w:rPr>
          <w:rFonts w:ascii="仿宋" w:hAnsi="仿宋" w:eastAsia="仿宋"/>
          <w:b/>
          <w:sz w:val="30"/>
          <w:szCs w:val="30"/>
        </w:rPr>
      </w:pPr>
      <w:r>
        <w:rPr>
          <w:rFonts w:hint="eastAsia" w:ascii="仿宋" w:hAnsi="仿宋" w:eastAsia="仿宋"/>
          <w:b/>
          <w:sz w:val="30"/>
          <w:szCs w:val="30"/>
        </w:rPr>
        <w:t>监督方式：</w:t>
      </w:r>
    </w:p>
    <w:p w14:paraId="2AC000C0">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22E99E78">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489E2113">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47A990B5">
      <w:pPr>
        <w:ind w:firstLine="301" w:firstLineChars="100"/>
        <w:rPr>
          <w:rFonts w:ascii="仿宋" w:hAnsi="仿宋" w:eastAsia="仿宋"/>
          <w:sz w:val="30"/>
          <w:szCs w:val="30"/>
        </w:rPr>
      </w:pPr>
      <w:r>
        <w:rPr>
          <w:rFonts w:hint="eastAsia" w:ascii="仿宋" w:hAnsi="仿宋" w:eastAsia="仿宋"/>
          <w:b/>
          <w:sz w:val="30"/>
          <w:szCs w:val="30"/>
        </w:rPr>
        <w:t>救济途径：</w:t>
      </w:r>
      <w:r>
        <w:rPr>
          <w:rFonts w:hint="eastAsia" w:ascii="仿宋" w:hAnsi="仿宋" w:eastAsia="仿宋"/>
          <w:sz w:val="30"/>
          <w:szCs w:val="30"/>
        </w:rPr>
        <w:t>公民、法人或者其他组织认为具体行政行为侵犯其合法权益的，可以自知道该具体行政行为之日起六十日内向经开区管理委员会提出行政复议，或自知道或应当知道作出行政行为之日起六个月内依法向人民法院提起行政诉讼。</w:t>
      </w:r>
    </w:p>
    <w:p w14:paraId="51725A96">
      <w:pPr>
        <w:rPr>
          <w:rFonts w:ascii="仿宋" w:hAnsi="仿宋" w:eastAsia="仿宋"/>
          <w:b/>
          <w:sz w:val="30"/>
          <w:szCs w:val="30"/>
        </w:rPr>
      </w:pPr>
      <w:r>
        <w:rPr>
          <w:rFonts w:hint="eastAsia" w:ascii="仿宋" w:hAnsi="仿宋" w:eastAsia="仿宋"/>
          <w:b/>
          <w:sz w:val="30"/>
          <w:szCs w:val="30"/>
        </w:rPr>
        <w:t>备注：</w:t>
      </w:r>
    </w:p>
    <w:p w14:paraId="0A5072F7"/>
    <w:p w14:paraId="3724600C"/>
    <w:p w14:paraId="7D343C5A">
      <w:pPr>
        <w:rPr>
          <w:b/>
          <w:bCs/>
        </w:rPr>
      </w:pPr>
    </w:p>
    <w:p w14:paraId="57FC315E">
      <w:pPr>
        <w:rPr>
          <w:b/>
          <w:bCs/>
        </w:rPr>
      </w:pPr>
    </w:p>
    <w:p w14:paraId="00FED9EA">
      <w:pPr>
        <w:rPr>
          <w:b/>
          <w:bCs/>
        </w:rPr>
      </w:pPr>
    </w:p>
    <w:p w14:paraId="4BFA95A9">
      <w:pPr>
        <w:rPr>
          <w:b/>
          <w:bCs/>
        </w:rPr>
      </w:pPr>
    </w:p>
    <w:p w14:paraId="674C6250">
      <w:pPr>
        <w:rPr>
          <w:b/>
          <w:bCs/>
        </w:rPr>
      </w:pPr>
    </w:p>
    <w:p w14:paraId="78648E45">
      <w:pPr>
        <w:rPr>
          <w:b/>
          <w:bCs/>
        </w:rPr>
      </w:pPr>
    </w:p>
    <w:p w14:paraId="44B2ECE5">
      <w:pPr>
        <w:rPr>
          <w:b/>
          <w:bCs/>
        </w:rPr>
      </w:pPr>
    </w:p>
    <w:p w14:paraId="1F36E263">
      <w:pPr>
        <w:rPr>
          <w:b/>
          <w:bCs/>
        </w:rPr>
      </w:pPr>
    </w:p>
    <w:p w14:paraId="1797B799">
      <w:pPr>
        <w:rPr>
          <w:b/>
          <w:bCs/>
        </w:rPr>
      </w:pPr>
    </w:p>
    <w:p w14:paraId="326B34EF">
      <w:pPr>
        <w:rPr>
          <w:b/>
          <w:bCs/>
        </w:rPr>
      </w:pPr>
    </w:p>
    <w:p w14:paraId="55DA922F">
      <w:pPr>
        <w:rPr>
          <w:b/>
          <w:bCs/>
        </w:rPr>
      </w:pPr>
    </w:p>
    <w:p w14:paraId="3D26FB5A">
      <w:pPr>
        <w:rPr>
          <w:b/>
          <w:bCs/>
        </w:rPr>
      </w:pPr>
    </w:p>
    <w:p w14:paraId="1B858337">
      <w:pPr>
        <w:rPr>
          <w:b/>
          <w:bCs/>
        </w:rPr>
      </w:pPr>
    </w:p>
    <w:p w14:paraId="6C078E73">
      <w:pPr>
        <w:rPr>
          <w:b/>
          <w:bCs/>
        </w:rPr>
      </w:pPr>
    </w:p>
    <w:p w14:paraId="78F0B7D4">
      <w:pPr>
        <w:rPr>
          <w:b/>
          <w:bCs/>
        </w:rPr>
      </w:pPr>
    </w:p>
    <w:p w14:paraId="45C928FD">
      <w:pPr>
        <w:rPr>
          <w:b/>
          <w:bCs/>
        </w:rPr>
      </w:pPr>
    </w:p>
    <w:p w14:paraId="51365E2E">
      <w:pPr>
        <w:rPr>
          <w:b/>
          <w:bCs/>
        </w:rPr>
      </w:pPr>
    </w:p>
    <w:p w14:paraId="2DC7F69C">
      <w:pPr>
        <w:rPr>
          <w:b/>
          <w:bCs/>
        </w:rPr>
      </w:pPr>
    </w:p>
    <w:p w14:paraId="6B4C87BA">
      <w:pPr>
        <w:rPr>
          <w:b/>
          <w:bCs/>
        </w:rPr>
      </w:pPr>
    </w:p>
    <w:p w14:paraId="71FFC83A">
      <w:pPr>
        <w:rPr>
          <w:b/>
          <w:bCs/>
        </w:rPr>
      </w:pPr>
    </w:p>
    <w:p w14:paraId="7CB15B38">
      <w:pPr>
        <w:rPr>
          <w:b/>
          <w:bCs/>
        </w:rPr>
      </w:pPr>
    </w:p>
    <w:p w14:paraId="3B0560D1">
      <w:pPr>
        <w:rPr>
          <w:b/>
          <w:bCs/>
        </w:rPr>
      </w:pPr>
    </w:p>
    <w:p w14:paraId="585FF3F0">
      <w:pPr>
        <w:rPr>
          <w:b/>
          <w:bCs/>
        </w:rPr>
      </w:pPr>
    </w:p>
    <w:p w14:paraId="741E18FF">
      <w:pPr>
        <w:rPr>
          <w:b/>
          <w:bCs/>
        </w:rPr>
      </w:pPr>
    </w:p>
    <w:p w14:paraId="14E8E4EF">
      <w:pPr>
        <w:jc w:val="center"/>
        <w:rPr>
          <w:rFonts w:ascii="仿宋" w:hAnsi="仿宋" w:eastAsia="仿宋"/>
          <w:b/>
          <w:bCs/>
          <w:sz w:val="44"/>
          <w:szCs w:val="44"/>
        </w:rPr>
      </w:pPr>
      <w:r>
        <w:rPr>
          <w:rFonts w:hint="eastAsia" w:ascii="仿宋" w:hAnsi="仿宋" w:eastAsia="仿宋"/>
          <w:b/>
          <w:bCs/>
          <w:sz w:val="44"/>
          <w:szCs w:val="44"/>
        </w:rPr>
        <w:t>运输危险化学品的车辆进入危险化学品运输车辆限制通行区域审批</w:t>
      </w:r>
    </w:p>
    <w:p w14:paraId="4245052F">
      <w:pPr>
        <w:rPr>
          <w:rFonts w:ascii="仿宋" w:hAnsi="仿宋" w:eastAsia="仿宋"/>
          <w:sz w:val="30"/>
          <w:szCs w:val="30"/>
        </w:rPr>
      </w:pPr>
      <w:r>
        <w:rPr>
          <w:rFonts w:hint="eastAsia" w:ascii="仿宋" w:hAnsi="仿宋" w:eastAsia="仿宋"/>
          <w:b/>
          <w:sz w:val="30"/>
          <w:szCs w:val="30"/>
        </w:rPr>
        <w:t>基本代码：</w:t>
      </w:r>
      <w:r>
        <w:rPr>
          <w:rFonts w:hint="eastAsia" w:ascii="仿宋" w:hAnsi="仿宋" w:eastAsia="仿宋"/>
          <w:sz w:val="30"/>
          <w:szCs w:val="30"/>
        </w:rPr>
        <w:t>025</w:t>
      </w:r>
    </w:p>
    <w:p w14:paraId="2DBBEBE6">
      <w:pPr>
        <w:rPr>
          <w:rFonts w:ascii="仿宋" w:hAnsi="仿宋" w:eastAsia="仿宋"/>
          <w:sz w:val="30"/>
          <w:szCs w:val="30"/>
        </w:rPr>
      </w:pPr>
      <w:r>
        <w:rPr>
          <w:rFonts w:hint="eastAsia" w:ascii="仿宋" w:hAnsi="仿宋" w:eastAsia="仿宋"/>
          <w:b/>
          <w:sz w:val="30"/>
          <w:szCs w:val="30"/>
        </w:rPr>
        <w:t>行使主体（责任主体）：</w:t>
      </w:r>
      <w:r>
        <w:rPr>
          <w:rFonts w:hint="eastAsia" w:ascii="仿宋" w:hAnsi="仿宋" w:eastAsia="仿宋"/>
          <w:sz w:val="30"/>
          <w:szCs w:val="30"/>
        </w:rPr>
        <w:t>市公安局经开分局</w:t>
      </w:r>
    </w:p>
    <w:p w14:paraId="4A9B57E4">
      <w:pPr>
        <w:rPr>
          <w:rFonts w:ascii="仿宋" w:hAnsi="仿宋" w:eastAsia="仿宋" w:cs="微软雅黑"/>
          <w:color w:val="000000"/>
          <w:sz w:val="30"/>
          <w:szCs w:val="30"/>
          <w:shd w:val="clear" w:color="auto" w:fill="FFFFFF"/>
        </w:rPr>
      </w:pPr>
      <w:r>
        <w:rPr>
          <w:rFonts w:hint="eastAsia" w:ascii="仿宋" w:hAnsi="仿宋" w:eastAsia="仿宋"/>
          <w:b/>
          <w:sz w:val="30"/>
          <w:szCs w:val="30"/>
        </w:rPr>
        <w:t>设定依据：</w:t>
      </w:r>
      <w:r>
        <w:rPr>
          <w:rFonts w:ascii="仿宋" w:hAnsi="仿宋" w:eastAsia="仿宋" w:cs="微软雅黑"/>
          <w:color w:val="000000"/>
          <w:sz w:val="30"/>
          <w:szCs w:val="30"/>
          <w:shd w:val="clear" w:color="auto" w:fill="FFFFFF"/>
        </w:rPr>
        <w:t>《危险化学品安全管理条例》</w:t>
      </w:r>
      <w:r>
        <w:rPr>
          <w:rFonts w:hint="eastAsia" w:ascii="仿宋" w:hAnsi="仿宋" w:eastAsia="仿宋" w:cs="微软雅黑"/>
          <w:color w:val="000000"/>
          <w:sz w:val="30"/>
          <w:szCs w:val="30"/>
          <w:shd w:val="clear" w:color="auto" w:fill="FFFFFF"/>
        </w:rPr>
        <w:t>（2002年1月26日国务院令，第344号，2013年12月7日予以修改）第四十九条未经公安机关批准，运输危险化学品的车辆不得进入</w:t>
      </w:r>
      <w:r>
        <w:rPr>
          <w:rFonts w:hint="eastAsia" w:ascii="仿宋" w:hAnsi="仿宋" w:eastAsia="仿宋"/>
          <w:sz w:val="30"/>
          <w:szCs w:val="30"/>
        </w:rPr>
        <w:t>危险化学品运输车辆限制通行的区域。危险化学品运输车辆限制通行的区域或由县级人民政府公安机关划定，并设置明显标志。</w:t>
      </w:r>
    </w:p>
    <w:p w14:paraId="1F81A7FC">
      <w:pPr>
        <w:rPr>
          <w:rFonts w:ascii="仿宋" w:hAnsi="仿宋" w:eastAsia="仿宋"/>
          <w:b/>
          <w:sz w:val="30"/>
          <w:szCs w:val="30"/>
        </w:rPr>
      </w:pPr>
      <w:r>
        <w:rPr>
          <w:rFonts w:hint="eastAsia" w:ascii="仿宋" w:hAnsi="仿宋" w:eastAsia="仿宋"/>
          <w:b/>
          <w:sz w:val="30"/>
          <w:szCs w:val="30"/>
        </w:rPr>
        <w:t>责任事项：</w:t>
      </w:r>
    </w:p>
    <w:p w14:paraId="1C4408FF">
      <w:pPr>
        <w:ind w:firstLine="297" w:firstLineChars="99"/>
        <w:rPr>
          <w:rFonts w:ascii="仿宋" w:hAnsi="仿宋" w:eastAsia="仿宋" w:cs="微软雅黑"/>
          <w:color w:val="000000"/>
          <w:sz w:val="30"/>
          <w:szCs w:val="30"/>
          <w:shd w:val="clear" w:color="auto" w:fill="FFFFFF"/>
        </w:rPr>
      </w:pPr>
      <w:r>
        <w:rPr>
          <w:rFonts w:ascii="仿宋" w:hAnsi="仿宋" w:eastAsia="仿宋" w:cs="微软雅黑"/>
          <w:color w:val="000000"/>
          <w:sz w:val="30"/>
          <w:szCs w:val="30"/>
          <w:shd w:val="clear" w:color="auto" w:fill="FFFFFF"/>
        </w:rPr>
        <w:t>1.受理阶段责任：在办公场所公示依法应当提交的材料；一次性告知补正材料；依法受理或不予受理（不予受理应当告知理由）。</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2.审查阶段责任：材料审核；</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3.决定阶段责任：对予以许可的，颁发《剧毒化学品道路运输通行证》。</w:t>
      </w:r>
      <w:r>
        <w:rPr>
          <w:rFonts w:hint="eastAsia" w:ascii="仿宋" w:hAnsi="仿宋" w:eastAsia="仿宋" w:cs="微软雅黑"/>
          <w:color w:val="000000"/>
          <w:sz w:val="30"/>
          <w:szCs w:val="30"/>
          <w:shd w:val="clear" w:color="auto" w:fill="FFFFFF"/>
        </w:rPr>
        <w:br w:type="textWrapping"/>
      </w:r>
      <w:r>
        <w:rPr>
          <w:rFonts w:hint="eastAsia" w:ascii="仿宋" w:hAnsi="仿宋" w:eastAsia="仿宋" w:cs="微软雅黑"/>
          <w:color w:val="000000"/>
          <w:sz w:val="30"/>
          <w:szCs w:val="30"/>
          <w:shd w:val="clear" w:color="auto" w:fill="FFFFFF"/>
        </w:rPr>
        <w:t xml:space="preserve">  4.送达阶段责任：窗口直接领取。</w:t>
      </w:r>
    </w:p>
    <w:p w14:paraId="52A1E135">
      <w:pPr>
        <w:rPr>
          <w:rFonts w:ascii="仿宋" w:hAnsi="仿宋" w:eastAsia="仿宋" w:cs="微软雅黑"/>
          <w:color w:val="000000"/>
          <w:sz w:val="30"/>
          <w:szCs w:val="30"/>
          <w:shd w:val="clear" w:color="auto" w:fill="FFFFFF"/>
        </w:rPr>
      </w:pPr>
      <w:r>
        <w:rPr>
          <w:rFonts w:hint="eastAsia" w:ascii="仿宋" w:hAnsi="仿宋" w:eastAsia="仿宋"/>
          <w:b/>
          <w:sz w:val="30"/>
          <w:szCs w:val="30"/>
        </w:rPr>
        <w:t>追责情形：</w:t>
      </w:r>
      <w:r>
        <w:rPr>
          <w:rFonts w:hint="eastAsia" w:ascii="仿宋" w:hAnsi="仿宋" w:eastAsia="仿宋"/>
          <w:sz w:val="30"/>
          <w:szCs w:val="30"/>
        </w:rPr>
        <w:t>在剧毒</w:t>
      </w:r>
      <w:r>
        <w:rPr>
          <w:rFonts w:ascii="仿宋" w:hAnsi="仿宋" w:eastAsia="仿宋" w:cs="微软雅黑"/>
          <w:color w:val="000000"/>
          <w:sz w:val="30"/>
          <w:szCs w:val="30"/>
          <w:shd w:val="clear" w:color="auto" w:fill="FFFFFF"/>
        </w:rPr>
        <w:t>化学品安全监督管理工作中滥用职权、玩忽职守、徇私舞弊，构成犯罪的，依法追究刑事责任；尚不构成犯罪的，依法给予处分。</w:t>
      </w:r>
    </w:p>
    <w:p w14:paraId="2603B27E">
      <w:pPr>
        <w:rPr>
          <w:rFonts w:ascii="仿宋" w:hAnsi="仿宋" w:eastAsia="仿宋" w:cs="微软雅黑"/>
          <w:color w:val="000000"/>
          <w:sz w:val="30"/>
          <w:szCs w:val="30"/>
          <w:shd w:val="clear" w:color="auto" w:fill="FFFFFF"/>
        </w:rPr>
      </w:pPr>
      <w:r>
        <w:rPr>
          <w:rFonts w:hint="eastAsia" w:ascii="仿宋" w:hAnsi="仿宋" w:eastAsia="仿宋"/>
          <w:b/>
          <w:sz w:val="30"/>
          <w:szCs w:val="30"/>
        </w:rPr>
        <w:t>追责依据：</w:t>
      </w:r>
      <w:r>
        <w:rPr>
          <w:rFonts w:ascii="仿宋" w:hAnsi="仿宋" w:eastAsia="仿宋" w:cs="微软雅黑"/>
          <w:color w:val="000000"/>
          <w:sz w:val="30"/>
          <w:szCs w:val="30"/>
          <w:shd w:val="clear" w:color="auto" w:fill="FFFFFF"/>
        </w:rPr>
        <w:t>《中华人民共和国行政监察法》、《中华人民共和国公务员法》、《行政机关公务员处分条例》、《事业单位工作人员处分暂行规定》、《公安机关人民警察纪律条令》等法律法规规章以及《中国共产党纪律处分条例》、《党政领导干部廉洁从政若干准则》等党内法规。</w:t>
      </w:r>
    </w:p>
    <w:p w14:paraId="3FDCEBB0">
      <w:pPr>
        <w:rPr>
          <w:rFonts w:ascii="仿宋" w:hAnsi="仿宋" w:eastAsia="仿宋"/>
          <w:b/>
          <w:sz w:val="30"/>
          <w:szCs w:val="30"/>
        </w:rPr>
      </w:pPr>
      <w:r>
        <w:rPr>
          <w:rFonts w:hint="eastAsia" w:ascii="仿宋" w:hAnsi="仿宋" w:eastAsia="仿宋"/>
          <w:b/>
          <w:sz w:val="30"/>
          <w:szCs w:val="30"/>
        </w:rPr>
        <w:t>监督方式：</w:t>
      </w:r>
    </w:p>
    <w:p w14:paraId="5F17A16D">
      <w:pPr>
        <w:ind w:firstLine="300" w:firstLineChars="100"/>
        <w:rPr>
          <w:rFonts w:ascii="仿宋" w:hAnsi="仿宋" w:eastAsia="仿宋"/>
          <w:sz w:val="30"/>
          <w:szCs w:val="30"/>
        </w:rPr>
      </w:pPr>
      <w:r>
        <w:rPr>
          <w:rFonts w:hint="eastAsia" w:ascii="仿宋" w:hAnsi="仿宋" w:eastAsia="仿宋"/>
          <w:sz w:val="30"/>
          <w:szCs w:val="30"/>
        </w:rPr>
        <w:t>1、窗口投诉：昆明市公安局国家经济技术开发区公安局治安大队，地址：昆明市经开区辰逸路97号。</w:t>
      </w:r>
    </w:p>
    <w:p w14:paraId="2898C191">
      <w:pPr>
        <w:ind w:firstLine="300" w:firstLineChars="100"/>
        <w:rPr>
          <w:rFonts w:ascii="仿宋" w:hAnsi="仿宋" w:eastAsia="仿宋"/>
          <w:sz w:val="30"/>
          <w:szCs w:val="30"/>
        </w:rPr>
      </w:pPr>
      <w:r>
        <w:rPr>
          <w:rFonts w:hint="eastAsia" w:ascii="仿宋" w:hAnsi="仿宋" w:eastAsia="仿宋"/>
          <w:sz w:val="30"/>
          <w:szCs w:val="30"/>
        </w:rPr>
        <w:t>2、电话投诉：昆明市公安局国家经济技术开发区公安局治安大队投诉电话：0871-67428441</w:t>
      </w:r>
    </w:p>
    <w:p w14:paraId="3E2345FB">
      <w:pPr>
        <w:ind w:firstLine="300" w:firstLineChars="100"/>
        <w:rPr>
          <w:rFonts w:ascii="仿宋" w:hAnsi="仿宋" w:eastAsia="仿宋"/>
          <w:sz w:val="30"/>
          <w:szCs w:val="30"/>
        </w:rPr>
      </w:pPr>
      <w:r>
        <w:rPr>
          <w:rFonts w:hint="eastAsia" w:ascii="仿宋" w:hAnsi="仿宋" w:eastAsia="仿宋"/>
          <w:sz w:val="30"/>
          <w:szCs w:val="30"/>
        </w:rPr>
        <w:t>3、信函投诉：昆明市公安局国家经济技术开发区公安局治安大队，地址：昆明市经开区辰逸路97号，邮政编码：650217</w:t>
      </w:r>
    </w:p>
    <w:p w14:paraId="5DECD0D1">
      <w:pPr>
        <w:ind w:firstLine="301" w:firstLineChars="100"/>
        <w:rPr>
          <w:rFonts w:ascii="仿宋" w:hAnsi="仿宋" w:eastAsia="仿宋"/>
          <w:sz w:val="30"/>
          <w:szCs w:val="30"/>
        </w:rPr>
      </w:pPr>
      <w:r>
        <w:rPr>
          <w:rFonts w:hint="eastAsia" w:ascii="仿宋" w:hAnsi="仿宋" w:eastAsia="仿宋"/>
          <w:b/>
          <w:sz w:val="30"/>
          <w:szCs w:val="30"/>
        </w:rPr>
        <w:t>救济途径：</w:t>
      </w:r>
      <w:r>
        <w:rPr>
          <w:rFonts w:hint="eastAsia" w:ascii="仿宋" w:hAnsi="仿宋" w:eastAsia="仿宋"/>
          <w:sz w:val="30"/>
          <w:szCs w:val="30"/>
        </w:rPr>
        <w:t>公民、法人或者其他组织认为具体行政行为侵犯其合法权益的，可以自知道该具体行政行为之日起六十日内向经开区管理委员会提出行政复议，或自知道或应当知道作出行政行为之日起六个月内依法向人民法院提起行政诉讼。</w:t>
      </w:r>
    </w:p>
    <w:p w14:paraId="6113D6F6">
      <w:pPr>
        <w:rPr>
          <w:rFonts w:ascii="仿宋" w:hAnsi="仿宋" w:eastAsia="仿宋"/>
          <w:b/>
          <w:sz w:val="30"/>
          <w:szCs w:val="30"/>
        </w:rPr>
      </w:pPr>
      <w:r>
        <w:rPr>
          <w:rFonts w:hint="eastAsia" w:ascii="仿宋" w:hAnsi="仿宋" w:eastAsia="仿宋"/>
          <w:b/>
          <w:sz w:val="30"/>
          <w:szCs w:val="30"/>
        </w:rPr>
        <w:t>备注：</w:t>
      </w:r>
    </w:p>
    <w:p w14:paraId="3914A2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30"/>
    <w:rsid w:val="00026650"/>
    <w:rsid w:val="00180CC3"/>
    <w:rsid w:val="00413BAA"/>
    <w:rsid w:val="004D66A7"/>
    <w:rsid w:val="00552A2F"/>
    <w:rsid w:val="005E68D9"/>
    <w:rsid w:val="006706F0"/>
    <w:rsid w:val="006A3A46"/>
    <w:rsid w:val="006C6302"/>
    <w:rsid w:val="006F2230"/>
    <w:rsid w:val="00A52C72"/>
    <w:rsid w:val="00BD728F"/>
    <w:rsid w:val="00D55338"/>
    <w:rsid w:val="00ED12C3"/>
    <w:rsid w:val="00ED1C43"/>
    <w:rsid w:val="00F34A5B"/>
    <w:rsid w:val="01730582"/>
    <w:rsid w:val="15442549"/>
    <w:rsid w:val="3D7061D2"/>
    <w:rsid w:val="4A7A4D13"/>
    <w:rsid w:val="65EE4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55</Pages>
  <Words>4651</Words>
  <Characters>4787</Characters>
  <Lines>144</Lines>
  <Paragraphs>40</Paragraphs>
  <TotalTime>172</TotalTime>
  <ScaleCrop>false</ScaleCrop>
  <LinksUpToDate>false</LinksUpToDate>
  <CharactersWithSpaces>4830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2024-11-15T06:20:00Z</dcterms:created>
  <dc:creator>Administrator</dc:creator>
  <cp:lastModifiedBy>WPS</cp:lastModifiedBy>
  <dcterms:modified xsi:type="dcterms:W3CDTF">2024-11-27T06:56:36Z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BDFBCD500FFE47EE8746FE7EC35A8F4C_12</vt:lpwstr>
  </property>
</Properties>
</file>