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AD2" w:rsidRDefault="00713AD2" w:rsidP="00256279">
      <w:pPr>
        <w:spacing w:line="220" w:lineRule="atLeast"/>
        <w:jc w:val="center"/>
        <w:rPr>
          <w:rFonts w:ascii="方正小标宋简体" w:eastAsia="方正小标宋简体"/>
          <w:sz w:val="44"/>
          <w:szCs w:val="44"/>
        </w:rPr>
      </w:pPr>
    </w:p>
    <w:p w:rsidR="00913CCD" w:rsidRDefault="00713AD2" w:rsidP="00256279">
      <w:pPr>
        <w:spacing w:line="220" w:lineRule="atLeast"/>
        <w:jc w:val="center"/>
        <w:rPr>
          <w:rFonts w:ascii="方正小标宋简体" w:eastAsia="方正小标宋简体" w:hint="eastAsia"/>
          <w:sz w:val="44"/>
          <w:szCs w:val="44"/>
        </w:rPr>
      </w:pPr>
      <w:r w:rsidRPr="00256279">
        <w:rPr>
          <w:rFonts w:ascii="方正小标宋简体" w:eastAsia="方正小标宋简体" w:hint="eastAsia"/>
          <w:sz w:val="44"/>
          <w:szCs w:val="44"/>
        </w:rPr>
        <w:t>昆明市</w:t>
      </w:r>
      <w:r>
        <w:rPr>
          <w:rFonts w:ascii="方正小标宋简体" w:eastAsia="方正小标宋简体"/>
          <w:sz w:val="44"/>
          <w:szCs w:val="44"/>
        </w:rPr>
        <w:t>202</w:t>
      </w:r>
      <w:r w:rsidR="00144944">
        <w:rPr>
          <w:rFonts w:ascii="方正小标宋简体" w:eastAsia="方正小标宋简体" w:hint="eastAsia"/>
          <w:sz w:val="44"/>
          <w:szCs w:val="44"/>
        </w:rPr>
        <w:t>4</w:t>
      </w:r>
      <w:r w:rsidR="00913CCD">
        <w:rPr>
          <w:rFonts w:ascii="方正小标宋简体" w:eastAsia="方正小标宋简体" w:hint="eastAsia"/>
          <w:sz w:val="44"/>
          <w:szCs w:val="44"/>
        </w:rPr>
        <w:t>年</w:t>
      </w:r>
      <w:r w:rsidR="00A54EAF">
        <w:rPr>
          <w:rFonts w:ascii="方正小标宋简体" w:eastAsia="方正小标宋简体" w:hint="eastAsia"/>
          <w:sz w:val="44"/>
          <w:szCs w:val="44"/>
        </w:rPr>
        <w:t>至2025</w:t>
      </w:r>
      <w:r>
        <w:rPr>
          <w:rFonts w:ascii="方正小标宋简体" w:eastAsia="方正小标宋简体" w:hint="eastAsia"/>
          <w:sz w:val="44"/>
          <w:szCs w:val="44"/>
        </w:rPr>
        <w:t>年</w:t>
      </w:r>
      <w:r w:rsidRPr="00256279">
        <w:rPr>
          <w:rFonts w:ascii="方正小标宋简体" w:eastAsia="方正小标宋简体" w:hint="eastAsia"/>
          <w:sz w:val="44"/>
          <w:szCs w:val="44"/>
        </w:rPr>
        <w:t>失业保险</w:t>
      </w:r>
    </w:p>
    <w:p w:rsidR="00713AD2" w:rsidRPr="00256279" w:rsidRDefault="00713AD2" w:rsidP="00256279">
      <w:pPr>
        <w:spacing w:line="220" w:lineRule="atLeast"/>
        <w:jc w:val="center"/>
        <w:rPr>
          <w:rFonts w:ascii="方正小标宋简体" w:eastAsia="方正小标宋简体"/>
          <w:sz w:val="44"/>
          <w:szCs w:val="44"/>
        </w:rPr>
      </w:pPr>
      <w:bookmarkStart w:id="0" w:name="_GoBack"/>
      <w:bookmarkEnd w:id="0"/>
      <w:r w:rsidRPr="00256279">
        <w:rPr>
          <w:rFonts w:ascii="方正小标宋简体" w:eastAsia="方正小标宋简体" w:hint="eastAsia"/>
          <w:sz w:val="44"/>
          <w:szCs w:val="44"/>
        </w:rPr>
        <w:t>一次性扩岗补助政策宣传及办事指南</w:t>
      </w:r>
    </w:p>
    <w:p w:rsidR="00713AD2" w:rsidRPr="00670910" w:rsidRDefault="00713AD2" w:rsidP="00144944">
      <w:pPr>
        <w:adjustRightInd/>
        <w:snapToGrid/>
        <w:spacing w:after="0" w:line="620" w:lineRule="exact"/>
        <w:ind w:firstLineChars="200" w:firstLine="640"/>
        <w:contextualSpacing/>
        <w:rPr>
          <w:rFonts w:ascii="仿宋_GB2312" w:eastAsia="仿宋_GB2312"/>
          <w:sz w:val="32"/>
          <w:szCs w:val="32"/>
        </w:rPr>
      </w:pPr>
      <w:r>
        <w:rPr>
          <w:rFonts w:ascii="仿宋_GB2312" w:eastAsia="仿宋_GB2312" w:hint="eastAsia"/>
          <w:sz w:val="32"/>
          <w:szCs w:val="32"/>
        </w:rPr>
        <w:t>根据</w:t>
      </w:r>
      <w:r w:rsidR="00144944">
        <w:rPr>
          <w:rFonts w:ascii="仿宋_GB2312" w:eastAsia="仿宋_GB2312" w:hint="eastAsia"/>
          <w:sz w:val="32"/>
          <w:szCs w:val="32"/>
        </w:rPr>
        <w:t>《人力资源社会保障部 教育部 财政部 关于做好高校毕业生等青年就业创业工作的通知》</w:t>
      </w:r>
      <w:r w:rsidR="00144944">
        <w:rPr>
          <w:rFonts w:ascii="仿宋_GB2312" w:eastAsia="仿宋_GB2312" w:hAnsi="仿宋" w:cs="仿宋" w:hint="eastAsia"/>
          <w:sz w:val="32"/>
          <w:szCs w:val="32"/>
        </w:rPr>
        <w:t>（</w:t>
      </w:r>
      <w:proofErr w:type="gramStart"/>
      <w:r w:rsidR="00144944">
        <w:rPr>
          <w:rFonts w:ascii="仿宋_GB2312" w:eastAsia="仿宋_GB2312" w:hAnsi="仿宋" w:cs="仿宋" w:hint="eastAsia"/>
          <w:sz w:val="32"/>
          <w:szCs w:val="32"/>
        </w:rPr>
        <w:t>人社部</w:t>
      </w:r>
      <w:proofErr w:type="gramEnd"/>
      <w:r w:rsidR="00144944">
        <w:rPr>
          <w:rFonts w:ascii="仿宋_GB2312" w:eastAsia="仿宋_GB2312" w:hAnsi="仿宋" w:cs="仿宋" w:hint="eastAsia"/>
          <w:sz w:val="32"/>
          <w:szCs w:val="32"/>
        </w:rPr>
        <w:t>发〔</w:t>
      </w:r>
      <w:r w:rsidR="00144944">
        <w:rPr>
          <w:rFonts w:ascii="仿宋_GB2312" w:eastAsia="仿宋_GB2312" w:hAnsi="仿宋" w:cs="仿宋"/>
          <w:sz w:val="32"/>
          <w:szCs w:val="32"/>
        </w:rPr>
        <w:t>202</w:t>
      </w:r>
      <w:r w:rsidR="00144944">
        <w:rPr>
          <w:rFonts w:ascii="仿宋_GB2312" w:eastAsia="仿宋_GB2312" w:hAnsi="仿宋" w:cs="仿宋" w:hint="eastAsia"/>
          <w:sz w:val="32"/>
          <w:szCs w:val="32"/>
        </w:rPr>
        <w:t>4〕44号）</w:t>
      </w:r>
      <w:r w:rsidR="00144944">
        <w:rPr>
          <w:rFonts w:ascii="仿宋_GB2312" w:eastAsia="仿宋_GB2312" w:hint="eastAsia"/>
          <w:sz w:val="32"/>
          <w:szCs w:val="32"/>
        </w:rPr>
        <w:t>、</w:t>
      </w:r>
      <w:r>
        <w:rPr>
          <w:rFonts w:ascii="仿宋_GB2312" w:eastAsia="仿宋_GB2312" w:hAnsi="仿宋" w:cs="仿宋" w:hint="eastAsia"/>
          <w:sz w:val="32"/>
          <w:szCs w:val="32"/>
        </w:rPr>
        <w:t>《</w:t>
      </w:r>
      <w:r w:rsidR="00144944">
        <w:rPr>
          <w:rFonts w:ascii="仿宋_GB2312" w:eastAsia="仿宋_GB2312" w:hAnsi="仿宋" w:cs="仿宋" w:hint="eastAsia"/>
          <w:sz w:val="32"/>
          <w:szCs w:val="32"/>
        </w:rPr>
        <w:t>云南省社会保险关于延续实施失业保险援企稳岗政策做好经办服务工作的通知</w:t>
      </w:r>
      <w:r>
        <w:rPr>
          <w:rFonts w:ascii="仿宋_GB2312" w:eastAsia="仿宋_GB2312" w:hAnsi="仿宋" w:cs="仿宋" w:hint="eastAsia"/>
          <w:sz w:val="32"/>
          <w:szCs w:val="32"/>
        </w:rPr>
        <w:t>》</w:t>
      </w:r>
      <w:r w:rsidRPr="00FD4B23">
        <w:rPr>
          <w:rFonts w:ascii="仿宋_GB2312" w:eastAsia="仿宋_GB2312" w:hAnsi="仿宋" w:cs="仿宋" w:hint="eastAsia"/>
          <w:sz w:val="32"/>
          <w:szCs w:val="32"/>
        </w:rPr>
        <w:t>（</w:t>
      </w:r>
      <w:proofErr w:type="gramStart"/>
      <w:r w:rsidRPr="00FD4B23">
        <w:rPr>
          <w:rFonts w:ascii="仿宋_GB2312" w:eastAsia="仿宋_GB2312" w:hAnsi="仿宋" w:cs="仿宋" w:hint="eastAsia"/>
          <w:sz w:val="32"/>
          <w:szCs w:val="32"/>
        </w:rPr>
        <w:t>云</w:t>
      </w:r>
      <w:r w:rsidR="00144944">
        <w:rPr>
          <w:rFonts w:ascii="仿宋_GB2312" w:eastAsia="仿宋_GB2312" w:hAnsi="仿宋" w:cs="仿宋" w:hint="eastAsia"/>
          <w:sz w:val="32"/>
          <w:szCs w:val="32"/>
        </w:rPr>
        <w:t>社险通</w:t>
      </w:r>
      <w:proofErr w:type="gramEnd"/>
      <w:r w:rsidRPr="00FD4B23">
        <w:rPr>
          <w:rFonts w:ascii="仿宋_GB2312" w:eastAsia="仿宋_GB2312" w:hAnsi="仿宋" w:cs="仿宋" w:hint="eastAsia"/>
          <w:sz w:val="32"/>
          <w:szCs w:val="32"/>
        </w:rPr>
        <w:t>〔</w:t>
      </w:r>
      <w:r w:rsidRPr="00FD4B23">
        <w:rPr>
          <w:rFonts w:ascii="仿宋_GB2312" w:eastAsia="仿宋_GB2312" w:hAnsi="仿宋" w:cs="仿宋"/>
          <w:sz w:val="32"/>
          <w:szCs w:val="32"/>
        </w:rPr>
        <w:t>202</w:t>
      </w:r>
      <w:r w:rsidR="00144944">
        <w:rPr>
          <w:rFonts w:ascii="仿宋_GB2312" w:eastAsia="仿宋_GB2312" w:hAnsi="仿宋" w:cs="仿宋" w:hint="eastAsia"/>
          <w:sz w:val="32"/>
          <w:szCs w:val="32"/>
        </w:rPr>
        <w:t>4</w:t>
      </w:r>
      <w:r w:rsidRPr="00FD4B23">
        <w:rPr>
          <w:rFonts w:ascii="仿宋_GB2312" w:eastAsia="仿宋_GB2312" w:hAnsi="仿宋" w:cs="仿宋" w:hint="eastAsia"/>
          <w:sz w:val="32"/>
          <w:szCs w:val="32"/>
        </w:rPr>
        <w:t>〕</w:t>
      </w:r>
      <w:r w:rsidRPr="00FD4B23">
        <w:rPr>
          <w:rFonts w:ascii="仿宋_GB2312" w:eastAsia="仿宋_GB2312" w:hAnsi="仿宋" w:cs="仿宋"/>
          <w:sz w:val="32"/>
          <w:szCs w:val="32"/>
        </w:rPr>
        <w:t>3</w:t>
      </w:r>
      <w:r w:rsidRPr="00FD4B23">
        <w:rPr>
          <w:rFonts w:ascii="仿宋_GB2312" w:eastAsia="仿宋_GB2312" w:hAnsi="仿宋" w:cs="仿宋" w:hint="eastAsia"/>
          <w:sz w:val="32"/>
          <w:szCs w:val="32"/>
        </w:rPr>
        <w:t>号）</w:t>
      </w:r>
      <w:r w:rsidR="00B06F25">
        <w:rPr>
          <w:rFonts w:ascii="仿宋_GB2312" w:eastAsia="仿宋_GB2312" w:hAnsi="仿宋" w:cs="仿宋" w:hint="eastAsia"/>
          <w:sz w:val="32"/>
          <w:szCs w:val="32"/>
        </w:rPr>
        <w:t>等文件</w:t>
      </w:r>
      <w:r>
        <w:rPr>
          <w:rFonts w:ascii="仿宋_GB2312" w:eastAsia="仿宋_GB2312" w:hint="eastAsia"/>
          <w:sz w:val="32"/>
          <w:szCs w:val="32"/>
        </w:rPr>
        <w:t>通知</w:t>
      </w:r>
      <w:r w:rsidRPr="00670910">
        <w:rPr>
          <w:rFonts w:ascii="仿宋_GB2312" w:eastAsia="仿宋_GB2312" w:hint="eastAsia"/>
          <w:sz w:val="32"/>
          <w:szCs w:val="32"/>
        </w:rPr>
        <w:t>要求，</w:t>
      </w:r>
      <w:r>
        <w:rPr>
          <w:rFonts w:ascii="仿宋_GB2312" w:eastAsia="仿宋_GB2312"/>
          <w:sz w:val="32"/>
          <w:szCs w:val="32"/>
        </w:rPr>
        <w:t>202</w:t>
      </w:r>
      <w:r w:rsidR="00B06F25">
        <w:rPr>
          <w:rFonts w:ascii="仿宋_GB2312" w:eastAsia="仿宋_GB2312" w:hint="eastAsia"/>
          <w:sz w:val="32"/>
          <w:szCs w:val="32"/>
        </w:rPr>
        <w:t>4</w:t>
      </w:r>
      <w:r>
        <w:rPr>
          <w:rFonts w:ascii="仿宋_GB2312" w:eastAsia="仿宋_GB2312" w:hint="eastAsia"/>
          <w:sz w:val="32"/>
          <w:szCs w:val="32"/>
        </w:rPr>
        <w:t>年</w:t>
      </w:r>
      <w:r w:rsidR="005931FA">
        <w:rPr>
          <w:rFonts w:ascii="仿宋_GB2312" w:eastAsia="仿宋_GB2312" w:hint="eastAsia"/>
          <w:sz w:val="32"/>
          <w:szCs w:val="32"/>
        </w:rPr>
        <w:t>至2025年</w:t>
      </w:r>
      <w:r w:rsidRPr="00670910">
        <w:rPr>
          <w:rFonts w:ascii="仿宋_GB2312" w:eastAsia="仿宋_GB2312" w:hint="eastAsia"/>
          <w:sz w:val="32"/>
          <w:szCs w:val="32"/>
        </w:rPr>
        <w:t>昆明市</w:t>
      </w:r>
      <w:r w:rsidR="0023739D">
        <w:rPr>
          <w:rFonts w:ascii="仿宋_GB2312" w:eastAsia="仿宋_GB2312" w:hint="eastAsia"/>
          <w:sz w:val="32"/>
          <w:szCs w:val="32"/>
        </w:rPr>
        <w:t>继续</w:t>
      </w:r>
      <w:r>
        <w:rPr>
          <w:rFonts w:ascii="仿宋_GB2312" w:eastAsia="仿宋_GB2312" w:hint="eastAsia"/>
          <w:sz w:val="32"/>
          <w:szCs w:val="32"/>
        </w:rPr>
        <w:t>实施</w:t>
      </w:r>
      <w:r w:rsidRPr="00670910">
        <w:rPr>
          <w:rFonts w:ascii="仿宋_GB2312" w:eastAsia="仿宋_GB2312" w:hint="eastAsia"/>
          <w:sz w:val="32"/>
          <w:szCs w:val="32"/>
        </w:rPr>
        <w:t>失业保险</w:t>
      </w:r>
      <w:proofErr w:type="gramStart"/>
      <w:r w:rsidRPr="00670910">
        <w:rPr>
          <w:rFonts w:ascii="仿宋_GB2312" w:eastAsia="仿宋_GB2312" w:hint="eastAsia"/>
          <w:sz w:val="32"/>
          <w:szCs w:val="32"/>
        </w:rPr>
        <w:t>一次性扩岗补助</w:t>
      </w:r>
      <w:proofErr w:type="gramEnd"/>
      <w:r>
        <w:rPr>
          <w:rFonts w:ascii="仿宋_GB2312" w:eastAsia="仿宋_GB2312" w:hint="eastAsia"/>
          <w:sz w:val="32"/>
          <w:szCs w:val="32"/>
        </w:rPr>
        <w:t>政策。</w:t>
      </w:r>
    </w:p>
    <w:p w:rsidR="00713AD2" w:rsidRPr="007365CB" w:rsidRDefault="00713AD2" w:rsidP="00144944">
      <w:pPr>
        <w:adjustRightInd/>
        <w:snapToGrid/>
        <w:spacing w:after="0" w:line="620" w:lineRule="exact"/>
        <w:ind w:firstLineChars="200" w:firstLine="640"/>
        <w:contextualSpacing/>
        <w:rPr>
          <w:rFonts w:ascii="黑体" w:eastAsia="黑体" w:hAnsi="黑体"/>
          <w:sz w:val="32"/>
          <w:szCs w:val="32"/>
        </w:rPr>
      </w:pPr>
      <w:r w:rsidRPr="007365CB">
        <w:rPr>
          <w:rFonts w:ascii="黑体" w:eastAsia="黑体" w:hAnsi="黑体" w:hint="eastAsia"/>
          <w:sz w:val="32"/>
          <w:szCs w:val="32"/>
        </w:rPr>
        <w:t>一、补助对象</w:t>
      </w:r>
    </w:p>
    <w:p w:rsidR="00713AD2" w:rsidRDefault="00713AD2" w:rsidP="00144944">
      <w:pPr>
        <w:adjustRightInd/>
        <w:snapToGrid/>
        <w:spacing w:after="0" w:line="620" w:lineRule="exact"/>
        <w:ind w:firstLineChars="150" w:firstLine="480"/>
        <w:contextualSpacing/>
        <w:rPr>
          <w:rFonts w:ascii="仿宋_GB2312" w:eastAsia="仿宋_GB2312"/>
          <w:sz w:val="32"/>
          <w:szCs w:val="32"/>
        </w:rPr>
      </w:pPr>
      <w:r>
        <w:rPr>
          <w:rFonts w:ascii="仿宋_GB2312" w:eastAsia="仿宋_GB2312" w:hint="eastAsia"/>
          <w:sz w:val="32"/>
          <w:szCs w:val="32"/>
        </w:rPr>
        <w:t>（一）</w:t>
      </w:r>
      <w:r w:rsidR="00894EC6">
        <w:rPr>
          <w:rFonts w:ascii="仿宋_GB2312" w:eastAsia="仿宋_GB2312" w:hint="eastAsia"/>
          <w:sz w:val="32"/>
          <w:szCs w:val="32"/>
        </w:rPr>
        <w:t>企业招用</w:t>
      </w:r>
      <w:r>
        <w:rPr>
          <w:rFonts w:ascii="仿宋_GB2312" w:eastAsia="仿宋_GB2312"/>
          <w:sz w:val="32"/>
          <w:szCs w:val="32"/>
        </w:rPr>
        <w:t>202</w:t>
      </w:r>
      <w:r w:rsidR="00E15CEA">
        <w:rPr>
          <w:rFonts w:ascii="仿宋_GB2312" w:eastAsia="仿宋_GB2312" w:hint="eastAsia"/>
          <w:sz w:val="32"/>
          <w:szCs w:val="32"/>
        </w:rPr>
        <w:t>4</w:t>
      </w:r>
      <w:r>
        <w:rPr>
          <w:rFonts w:ascii="仿宋_GB2312" w:eastAsia="仿宋_GB2312" w:hint="eastAsia"/>
          <w:sz w:val="32"/>
          <w:szCs w:val="32"/>
        </w:rPr>
        <w:t>届普通高校应届毕业生及离校两年内未就业普通高校毕业生、</w:t>
      </w:r>
      <w:r>
        <w:rPr>
          <w:rFonts w:ascii="仿宋_GB2312" w:eastAsia="仿宋_GB2312"/>
          <w:sz w:val="32"/>
          <w:szCs w:val="32"/>
        </w:rPr>
        <w:t>16-24</w:t>
      </w:r>
      <w:r>
        <w:rPr>
          <w:rFonts w:ascii="仿宋_GB2312" w:eastAsia="仿宋_GB2312" w:hint="eastAsia"/>
          <w:sz w:val="32"/>
          <w:szCs w:val="32"/>
        </w:rPr>
        <w:t>周岁登记失业青年，签订劳动合同并为其缴纳失业、工伤、职工养老保险</w:t>
      </w:r>
      <w:r w:rsidR="00E133AA">
        <w:rPr>
          <w:rFonts w:ascii="仿宋_GB2312" w:eastAsia="仿宋_GB2312" w:hint="eastAsia"/>
          <w:sz w:val="32"/>
          <w:szCs w:val="32"/>
        </w:rPr>
        <w:t>并足额缴</w:t>
      </w:r>
      <w:r>
        <w:rPr>
          <w:rFonts w:ascii="仿宋_GB2312" w:eastAsia="仿宋_GB2312" w:hint="eastAsia"/>
          <w:sz w:val="32"/>
          <w:szCs w:val="32"/>
        </w:rPr>
        <w:t>费</w:t>
      </w:r>
      <w:r w:rsidR="00E15CEA">
        <w:rPr>
          <w:rFonts w:ascii="仿宋_GB2312" w:eastAsia="仿宋_GB2312" w:hint="eastAsia"/>
          <w:sz w:val="32"/>
          <w:szCs w:val="32"/>
        </w:rPr>
        <w:t>3</w:t>
      </w:r>
      <w:r>
        <w:rPr>
          <w:rFonts w:ascii="仿宋_GB2312" w:eastAsia="仿宋_GB2312" w:hint="eastAsia"/>
          <w:sz w:val="32"/>
          <w:szCs w:val="32"/>
        </w:rPr>
        <w:t>个月以上。</w:t>
      </w:r>
    </w:p>
    <w:p w:rsidR="003A0050" w:rsidRPr="003A0050" w:rsidRDefault="003A0050" w:rsidP="000D6655">
      <w:pPr>
        <w:adjustRightInd/>
        <w:snapToGrid/>
        <w:spacing w:after="0" w:line="620" w:lineRule="exact"/>
        <w:ind w:firstLineChars="200" w:firstLine="640"/>
        <w:contextualSpacing/>
        <w:rPr>
          <w:rFonts w:ascii="仿宋_GB2312" w:eastAsia="仿宋_GB2312"/>
          <w:sz w:val="32"/>
          <w:szCs w:val="32"/>
        </w:rPr>
      </w:pPr>
      <w:r>
        <w:rPr>
          <w:rFonts w:ascii="仿宋_GB2312" w:eastAsia="仿宋_GB2312" w:hint="eastAsia"/>
          <w:sz w:val="32"/>
          <w:szCs w:val="32"/>
        </w:rPr>
        <w:t>高校毕业生指在中华人民共和国境内接受普通高等学历教育取得普通高等学校毕业证书的毕业生，包括研究生和本科、专科</w:t>
      </w:r>
      <w:r w:rsidR="002E75DE">
        <w:rPr>
          <w:rFonts w:ascii="仿宋_GB2312" w:eastAsia="仿宋_GB2312" w:hint="eastAsia"/>
          <w:sz w:val="32"/>
          <w:szCs w:val="32"/>
        </w:rPr>
        <w:t>（高职）毕业生，不包括函授、成人教育、技师学院高级工班、预备技师班等毕业生。离校两年内未就业高校毕业生毕业时间不早于2022年（2024年招用）、2023年（2025年招用）。</w:t>
      </w:r>
    </w:p>
    <w:p w:rsidR="00713AD2" w:rsidRPr="00670910" w:rsidRDefault="00713AD2" w:rsidP="00144944">
      <w:pPr>
        <w:adjustRightInd/>
        <w:snapToGrid/>
        <w:spacing w:after="0" w:line="620" w:lineRule="exact"/>
        <w:ind w:firstLineChars="200" w:firstLine="640"/>
        <w:contextualSpacing/>
        <w:rPr>
          <w:rFonts w:ascii="仿宋_GB2312" w:eastAsia="仿宋_GB2312"/>
          <w:sz w:val="32"/>
          <w:szCs w:val="32"/>
        </w:rPr>
      </w:pPr>
      <w:r>
        <w:rPr>
          <w:rFonts w:ascii="仿宋_GB2312" w:eastAsia="仿宋_GB2312" w:hint="eastAsia"/>
          <w:sz w:val="32"/>
          <w:szCs w:val="32"/>
        </w:rPr>
        <w:lastRenderedPageBreak/>
        <w:t>（</w:t>
      </w:r>
      <w:r w:rsidR="00321E70">
        <w:rPr>
          <w:rFonts w:ascii="仿宋_GB2312" w:eastAsia="仿宋_GB2312" w:hint="eastAsia"/>
          <w:sz w:val="32"/>
          <w:szCs w:val="32"/>
        </w:rPr>
        <w:t>二</w:t>
      </w:r>
      <w:r>
        <w:rPr>
          <w:rFonts w:ascii="仿宋_GB2312" w:eastAsia="仿宋_GB2312" w:hint="eastAsia"/>
          <w:sz w:val="32"/>
          <w:szCs w:val="32"/>
        </w:rPr>
        <w:t>）劳务派遣单位享受</w:t>
      </w:r>
      <w:proofErr w:type="gramStart"/>
      <w:r>
        <w:rPr>
          <w:rFonts w:ascii="仿宋_GB2312" w:eastAsia="仿宋_GB2312" w:hint="eastAsia"/>
          <w:sz w:val="32"/>
          <w:szCs w:val="32"/>
        </w:rPr>
        <w:t>一次性扩岗补助</w:t>
      </w:r>
      <w:proofErr w:type="gramEnd"/>
      <w:r>
        <w:rPr>
          <w:rFonts w:ascii="仿宋_GB2312" w:eastAsia="仿宋_GB2312" w:hint="eastAsia"/>
          <w:sz w:val="32"/>
          <w:szCs w:val="32"/>
        </w:rPr>
        <w:t>政策</w:t>
      </w:r>
      <w:r w:rsidR="00544D6C">
        <w:rPr>
          <w:rFonts w:ascii="仿宋_GB2312" w:eastAsia="仿宋_GB2312" w:hint="eastAsia"/>
          <w:sz w:val="32"/>
          <w:szCs w:val="32"/>
        </w:rPr>
        <w:t>需先提出申报</w:t>
      </w:r>
      <w:r>
        <w:rPr>
          <w:rFonts w:ascii="仿宋_GB2312" w:eastAsia="仿宋_GB2312" w:hint="eastAsia"/>
          <w:sz w:val="32"/>
          <w:szCs w:val="32"/>
        </w:rPr>
        <w:t>。</w:t>
      </w:r>
    </w:p>
    <w:p w:rsidR="00713AD2" w:rsidRPr="007365CB" w:rsidRDefault="00713AD2" w:rsidP="00144944">
      <w:pPr>
        <w:adjustRightInd/>
        <w:snapToGrid/>
        <w:spacing w:after="0" w:line="620" w:lineRule="exact"/>
        <w:ind w:firstLineChars="200" w:firstLine="640"/>
        <w:contextualSpacing/>
        <w:rPr>
          <w:rFonts w:ascii="黑体" w:eastAsia="黑体" w:hAnsi="黑体"/>
          <w:sz w:val="32"/>
          <w:szCs w:val="32"/>
        </w:rPr>
      </w:pPr>
      <w:r w:rsidRPr="007365CB">
        <w:rPr>
          <w:rFonts w:ascii="黑体" w:eastAsia="黑体" w:hAnsi="黑体" w:hint="eastAsia"/>
          <w:sz w:val="32"/>
          <w:szCs w:val="32"/>
        </w:rPr>
        <w:t>二、补助标准</w:t>
      </w:r>
    </w:p>
    <w:p w:rsidR="00713AD2" w:rsidRDefault="00713AD2" w:rsidP="00144944">
      <w:pPr>
        <w:adjustRightInd/>
        <w:snapToGrid/>
        <w:spacing w:after="0" w:line="620" w:lineRule="exact"/>
        <w:ind w:firstLineChars="200" w:firstLine="640"/>
        <w:contextualSpacing/>
        <w:rPr>
          <w:rFonts w:ascii="仿宋_GB2312" w:eastAsia="仿宋_GB2312"/>
          <w:sz w:val="32"/>
          <w:szCs w:val="32"/>
        </w:rPr>
      </w:pPr>
      <w:proofErr w:type="gramStart"/>
      <w:r w:rsidRPr="00670910">
        <w:rPr>
          <w:rFonts w:ascii="仿宋_GB2312" w:eastAsia="仿宋_GB2312" w:hint="eastAsia"/>
          <w:sz w:val="32"/>
          <w:szCs w:val="32"/>
        </w:rPr>
        <w:t>一次性扩岗补助</w:t>
      </w:r>
      <w:proofErr w:type="gramEnd"/>
      <w:r w:rsidRPr="00670910">
        <w:rPr>
          <w:rFonts w:ascii="仿宋_GB2312" w:eastAsia="仿宋_GB2312" w:hint="eastAsia"/>
          <w:sz w:val="32"/>
          <w:szCs w:val="32"/>
        </w:rPr>
        <w:t>标准为</w:t>
      </w:r>
      <w:r w:rsidRPr="00670910">
        <w:rPr>
          <w:rFonts w:ascii="仿宋_GB2312" w:eastAsia="仿宋_GB2312"/>
          <w:sz w:val="32"/>
          <w:szCs w:val="32"/>
        </w:rPr>
        <w:t>1500</w:t>
      </w:r>
      <w:r w:rsidRPr="00670910">
        <w:rPr>
          <w:rFonts w:ascii="仿宋_GB2312" w:eastAsia="仿宋_GB2312" w:hint="eastAsia"/>
          <w:sz w:val="32"/>
          <w:szCs w:val="32"/>
        </w:rPr>
        <w:t>元</w:t>
      </w:r>
      <w:r w:rsidRPr="00670910">
        <w:rPr>
          <w:rFonts w:ascii="仿宋_GB2312" w:eastAsia="仿宋_GB2312"/>
          <w:sz w:val="32"/>
          <w:szCs w:val="32"/>
        </w:rPr>
        <w:t>/</w:t>
      </w:r>
      <w:r w:rsidRPr="00670910">
        <w:rPr>
          <w:rFonts w:ascii="仿宋_GB2312" w:eastAsia="仿宋_GB2312" w:hint="eastAsia"/>
          <w:sz w:val="32"/>
          <w:szCs w:val="32"/>
        </w:rPr>
        <w:t>人。</w:t>
      </w:r>
    </w:p>
    <w:p w:rsidR="00713AD2" w:rsidRPr="00E15CEA" w:rsidRDefault="00713AD2" w:rsidP="00144944">
      <w:pPr>
        <w:spacing w:after="0" w:line="620" w:lineRule="exact"/>
        <w:ind w:firstLineChars="200" w:firstLine="640"/>
        <w:rPr>
          <w:rFonts w:ascii="仿宋_GB2312" w:eastAsia="仿宋_GB2312"/>
          <w:strike/>
          <w:sz w:val="32"/>
          <w:szCs w:val="32"/>
        </w:rPr>
      </w:pPr>
      <w:r>
        <w:rPr>
          <w:rFonts w:ascii="仿宋_GB2312" w:eastAsia="仿宋_GB2312" w:hint="eastAsia"/>
          <w:sz w:val="32"/>
          <w:szCs w:val="32"/>
        </w:rPr>
        <w:t>同一名符合条件的高校毕业生或失业青年，不论身份是否变更，参保企业是否变更，其历年身份信息只能由一户企业用于享受</w:t>
      </w:r>
      <w:proofErr w:type="gramStart"/>
      <w:r>
        <w:rPr>
          <w:rFonts w:ascii="仿宋_GB2312" w:eastAsia="仿宋_GB2312" w:hint="eastAsia"/>
          <w:sz w:val="32"/>
          <w:szCs w:val="32"/>
        </w:rPr>
        <w:t>一次性扩岗补助</w:t>
      </w:r>
      <w:proofErr w:type="gramEnd"/>
      <w:r>
        <w:rPr>
          <w:rFonts w:ascii="仿宋_GB2312" w:eastAsia="仿宋_GB2312" w:hint="eastAsia"/>
          <w:sz w:val="32"/>
          <w:szCs w:val="32"/>
        </w:rPr>
        <w:t>，不得跨年度、跨地区、跨企业重复享受。</w:t>
      </w:r>
    </w:p>
    <w:p w:rsidR="00713AD2" w:rsidRDefault="00713AD2" w:rsidP="00144944">
      <w:pPr>
        <w:adjustRightInd/>
        <w:snapToGrid/>
        <w:spacing w:after="0" w:line="620" w:lineRule="exact"/>
        <w:ind w:firstLineChars="200" w:firstLine="640"/>
        <w:contextualSpacing/>
        <w:rPr>
          <w:rFonts w:ascii="黑体" w:eastAsia="黑体" w:hAnsi="黑体"/>
          <w:sz w:val="32"/>
          <w:szCs w:val="32"/>
        </w:rPr>
      </w:pPr>
      <w:r w:rsidRPr="007365CB">
        <w:rPr>
          <w:rFonts w:ascii="黑体" w:eastAsia="黑体" w:hAnsi="黑体" w:hint="eastAsia"/>
          <w:sz w:val="32"/>
          <w:szCs w:val="32"/>
        </w:rPr>
        <w:t>三、申领</w:t>
      </w:r>
      <w:r>
        <w:rPr>
          <w:rFonts w:ascii="黑体" w:eastAsia="黑体" w:hAnsi="黑体" w:hint="eastAsia"/>
          <w:sz w:val="32"/>
          <w:szCs w:val="32"/>
        </w:rPr>
        <w:t>流程</w:t>
      </w:r>
    </w:p>
    <w:p w:rsidR="00713AD2" w:rsidRPr="00DF3671" w:rsidRDefault="00713AD2" w:rsidP="00144944">
      <w:pPr>
        <w:widowControl w:val="0"/>
        <w:adjustRightInd/>
        <w:snapToGrid/>
        <w:spacing w:after="0" w:line="620" w:lineRule="exact"/>
        <w:ind w:firstLineChars="200" w:firstLine="640"/>
        <w:contextualSpacing/>
        <w:rPr>
          <w:rFonts w:ascii="仿宋_GB2312" w:eastAsia="仿宋_GB2312" w:hAnsi="宋体" w:cs="方正仿宋_GBK"/>
          <w:sz w:val="32"/>
          <w:szCs w:val="32"/>
        </w:rPr>
      </w:pPr>
      <w:r>
        <w:rPr>
          <w:rFonts w:ascii="仿宋_GB2312" w:eastAsia="仿宋_GB2312" w:hAnsi="黑体" w:hint="eastAsia"/>
          <w:sz w:val="32"/>
          <w:szCs w:val="32"/>
        </w:rPr>
        <w:t>对符合条件的企业</w:t>
      </w:r>
      <w:r w:rsidRPr="00670910">
        <w:rPr>
          <w:rFonts w:ascii="仿宋_GB2312" w:eastAsia="仿宋_GB2312" w:hAnsi="宋体" w:cs="方正仿宋_GBK" w:hint="eastAsia"/>
          <w:color w:val="000000"/>
          <w:sz w:val="32"/>
          <w:szCs w:val="32"/>
        </w:rPr>
        <w:t>到参保地经办机构提出书面申请</w:t>
      </w:r>
      <w:r>
        <w:rPr>
          <w:rFonts w:ascii="仿宋_GB2312" w:eastAsia="仿宋_GB2312" w:hAnsi="宋体" w:cs="方正仿宋_GBK" w:hint="eastAsia"/>
          <w:color w:val="000000"/>
          <w:sz w:val="32"/>
          <w:szCs w:val="32"/>
        </w:rPr>
        <w:t>，提交《</w:t>
      </w:r>
      <w:r w:rsidRPr="00670910">
        <w:rPr>
          <w:rFonts w:ascii="仿宋_GB2312" w:eastAsia="仿宋_GB2312" w:hAnsi="方正仿宋_GBK" w:cs="方正仿宋_GBK" w:hint="eastAsia"/>
          <w:sz w:val="32"/>
          <w:szCs w:val="32"/>
        </w:rPr>
        <w:t>云南省失业保险一次性扩岗补助申报表</w:t>
      </w:r>
      <w:r>
        <w:rPr>
          <w:rFonts w:ascii="仿宋_GB2312" w:eastAsia="仿宋_GB2312" w:hAnsi="宋体" w:cs="方正仿宋_GBK" w:hint="eastAsia"/>
          <w:color w:val="000000"/>
          <w:sz w:val="32"/>
          <w:szCs w:val="32"/>
        </w:rPr>
        <w:t>》（附件</w:t>
      </w:r>
      <w:r>
        <w:rPr>
          <w:rFonts w:ascii="仿宋_GB2312" w:eastAsia="仿宋_GB2312" w:hAnsi="宋体" w:cs="方正仿宋_GBK"/>
          <w:color w:val="000000"/>
          <w:sz w:val="32"/>
          <w:szCs w:val="32"/>
        </w:rPr>
        <w:t>1</w:t>
      </w:r>
      <w:r>
        <w:rPr>
          <w:rFonts w:ascii="仿宋_GB2312" w:eastAsia="仿宋_GB2312" w:hAnsi="宋体" w:cs="方正仿宋_GBK" w:hint="eastAsia"/>
          <w:color w:val="000000"/>
          <w:sz w:val="32"/>
          <w:szCs w:val="32"/>
        </w:rPr>
        <w:t>）和《</w:t>
      </w:r>
      <w:r w:rsidRPr="00670910">
        <w:rPr>
          <w:rFonts w:ascii="仿宋_GB2312" w:eastAsia="仿宋_GB2312" w:hAnsi="方正仿宋_GBK" w:cs="方正仿宋_GBK" w:hint="eastAsia"/>
          <w:sz w:val="32"/>
          <w:szCs w:val="32"/>
        </w:rPr>
        <w:t>云南省失业保险一次性扩岗补助申报花名册</w:t>
      </w:r>
      <w:r>
        <w:rPr>
          <w:rFonts w:ascii="仿宋_GB2312" w:eastAsia="仿宋_GB2312" w:hAnsi="宋体" w:cs="方正仿宋_GBK" w:hint="eastAsia"/>
          <w:color w:val="000000"/>
          <w:sz w:val="32"/>
          <w:szCs w:val="32"/>
        </w:rPr>
        <w:t>》（附件</w:t>
      </w:r>
      <w:r>
        <w:rPr>
          <w:rFonts w:ascii="仿宋_GB2312" w:eastAsia="仿宋_GB2312" w:hAnsi="宋体" w:cs="方正仿宋_GBK"/>
          <w:color w:val="000000"/>
          <w:sz w:val="32"/>
          <w:szCs w:val="32"/>
        </w:rPr>
        <w:t>2</w:t>
      </w:r>
      <w:r>
        <w:rPr>
          <w:rFonts w:ascii="仿宋_GB2312" w:eastAsia="仿宋_GB2312" w:hAnsi="宋体" w:cs="方正仿宋_GBK" w:hint="eastAsia"/>
          <w:color w:val="000000"/>
          <w:sz w:val="32"/>
          <w:szCs w:val="32"/>
        </w:rPr>
        <w:t>）</w:t>
      </w:r>
      <w:r>
        <w:rPr>
          <w:rFonts w:ascii="仿宋_GB2312" w:eastAsia="仿宋_GB2312" w:hint="eastAsia"/>
          <w:sz w:val="32"/>
          <w:szCs w:val="32"/>
        </w:rPr>
        <w:t>纸质版和电子版，对存有异议的，需要企业提供被录用人员身份证、毕业证书、劳动合同等相关佐证材料。</w:t>
      </w:r>
    </w:p>
    <w:p w:rsidR="00713AD2" w:rsidRDefault="00713AD2" w:rsidP="00144944">
      <w:pPr>
        <w:spacing w:after="0" w:line="620" w:lineRule="exact"/>
        <w:ind w:firstLineChars="200" w:firstLine="640"/>
        <w:rPr>
          <w:rFonts w:ascii="仿宋_GB2312" w:eastAsia="仿宋_GB2312"/>
          <w:sz w:val="32"/>
          <w:szCs w:val="32"/>
        </w:rPr>
      </w:pPr>
      <w:r>
        <w:rPr>
          <w:rFonts w:ascii="仿宋_GB2312" w:eastAsia="仿宋_GB2312" w:hint="eastAsia"/>
          <w:sz w:val="32"/>
          <w:szCs w:val="32"/>
        </w:rPr>
        <w:t>对审核通过的企业，经办机构按程序在县（市）</w:t>
      </w:r>
      <w:proofErr w:type="gramStart"/>
      <w:r>
        <w:rPr>
          <w:rFonts w:ascii="仿宋_GB2312" w:eastAsia="仿宋_GB2312" w:hint="eastAsia"/>
          <w:sz w:val="32"/>
          <w:szCs w:val="32"/>
        </w:rPr>
        <w:t>区人社网站</w:t>
      </w:r>
      <w:proofErr w:type="gramEnd"/>
      <w:r>
        <w:rPr>
          <w:rFonts w:ascii="仿宋_GB2312" w:eastAsia="仿宋_GB2312" w:hint="eastAsia"/>
          <w:sz w:val="32"/>
          <w:szCs w:val="32"/>
        </w:rPr>
        <w:t>公示</w:t>
      </w:r>
      <w:r>
        <w:rPr>
          <w:rFonts w:ascii="仿宋_GB2312" w:eastAsia="仿宋_GB2312"/>
          <w:sz w:val="32"/>
          <w:szCs w:val="32"/>
        </w:rPr>
        <w:t>5</w:t>
      </w:r>
      <w:r>
        <w:rPr>
          <w:rFonts w:ascii="仿宋_GB2312" w:eastAsia="仿宋_GB2312" w:hint="eastAsia"/>
          <w:sz w:val="32"/>
          <w:szCs w:val="32"/>
        </w:rPr>
        <w:t>个工作日，公示无异议，失业保险经办机构发放至企业确认的对公账户。</w:t>
      </w:r>
    </w:p>
    <w:p w:rsidR="00713AD2" w:rsidRPr="00BF72B0" w:rsidRDefault="00713AD2" w:rsidP="00144944">
      <w:pPr>
        <w:spacing w:after="0" w:line="620" w:lineRule="exact"/>
        <w:ind w:firstLineChars="200" w:firstLine="640"/>
        <w:rPr>
          <w:rFonts w:ascii="黑体" w:eastAsia="黑体" w:hAnsi="黑体"/>
          <w:sz w:val="32"/>
          <w:szCs w:val="32"/>
        </w:rPr>
      </w:pPr>
      <w:r w:rsidRPr="00BF72B0">
        <w:rPr>
          <w:rFonts w:ascii="黑体" w:eastAsia="黑体" w:hAnsi="黑体" w:hint="eastAsia"/>
          <w:sz w:val="32"/>
          <w:szCs w:val="32"/>
        </w:rPr>
        <w:t>四、申领时限</w:t>
      </w:r>
    </w:p>
    <w:p w:rsidR="00713AD2" w:rsidRPr="005C1BFC" w:rsidRDefault="00713AD2" w:rsidP="00144944">
      <w:pPr>
        <w:widowControl w:val="0"/>
        <w:adjustRightInd/>
        <w:snapToGrid/>
        <w:spacing w:after="0" w:line="620" w:lineRule="exact"/>
        <w:ind w:firstLineChars="200" w:firstLine="643"/>
        <w:contextualSpacing/>
        <w:rPr>
          <w:rFonts w:ascii="仿宋_GB2312" w:eastAsia="仿宋_GB2312" w:hAnsi="方正仿宋_GBK" w:cs="方正仿宋_GBK"/>
          <w:sz w:val="32"/>
          <w:szCs w:val="32"/>
        </w:rPr>
      </w:pPr>
      <w:proofErr w:type="gramStart"/>
      <w:r w:rsidRPr="004E3812">
        <w:rPr>
          <w:rFonts w:ascii="仿宋_GB2312" w:eastAsia="仿宋_GB2312" w:hAnsi="方正仿宋_GBK" w:cs="方正仿宋_GBK" w:hint="eastAsia"/>
          <w:b/>
          <w:sz w:val="32"/>
          <w:szCs w:val="32"/>
        </w:rPr>
        <w:t>一次性扩岗补助</w:t>
      </w:r>
      <w:proofErr w:type="gramEnd"/>
      <w:r w:rsidRPr="004E3812">
        <w:rPr>
          <w:rFonts w:ascii="仿宋_GB2312" w:eastAsia="仿宋_GB2312" w:hAnsi="方正仿宋_GBK" w:cs="方正仿宋_GBK" w:hint="eastAsia"/>
          <w:b/>
          <w:sz w:val="32"/>
          <w:szCs w:val="32"/>
        </w:rPr>
        <w:t>政策执行期限</w:t>
      </w:r>
      <w:r w:rsidR="00565F44">
        <w:rPr>
          <w:rFonts w:ascii="仿宋_GB2312" w:eastAsia="仿宋_GB2312" w:hAnsi="方正仿宋_GBK" w:cs="方正仿宋_GBK" w:hint="eastAsia"/>
          <w:b/>
          <w:sz w:val="32"/>
          <w:szCs w:val="32"/>
        </w:rPr>
        <w:t>至</w:t>
      </w:r>
      <w:r w:rsidRPr="004E3812">
        <w:rPr>
          <w:rFonts w:ascii="仿宋_GB2312" w:eastAsia="仿宋_GB2312" w:hAnsi="方正仿宋_GBK" w:cs="方正仿宋_GBK"/>
          <w:b/>
          <w:sz w:val="32"/>
          <w:szCs w:val="32"/>
        </w:rPr>
        <w:t>202</w:t>
      </w:r>
      <w:r w:rsidR="00A54EAF">
        <w:rPr>
          <w:rFonts w:ascii="仿宋_GB2312" w:eastAsia="仿宋_GB2312" w:hAnsi="方正仿宋_GBK" w:cs="方正仿宋_GBK" w:hint="eastAsia"/>
          <w:b/>
          <w:sz w:val="32"/>
          <w:szCs w:val="32"/>
        </w:rPr>
        <w:t>5</w:t>
      </w:r>
      <w:r w:rsidRPr="004E3812">
        <w:rPr>
          <w:rFonts w:ascii="仿宋_GB2312" w:eastAsia="仿宋_GB2312" w:hAnsi="方正仿宋_GBK" w:cs="方正仿宋_GBK" w:hint="eastAsia"/>
          <w:b/>
          <w:sz w:val="32"/>
          <w:szCs w:val="32"/>
        </w:rPr>
        <w:t>年</w:t>
      </w:r>
      <w:r w:rsidRPr="004E3812">
        <w:rPr>
          <w:rFonts w:ascii="仿宋_GB2312" w:eastAsia="仿宋_GB2312" w:hAnsi="方正仿宋_GBK" w:cs="方正仿宋_GBK"/>
          <w:b/>
          <w:sz w:val="32"/>
          <w:szCs w:val="32"/>
        </w:rPr>
        <w:t>12</w:t>
      </w:r>
      <w:r w:rsidRPr="004E3812">
        <w:rPr>
          <w:rFonts w:ascii="仿宋_GB2312" w:eastAsia="仿宋_GB2312" w:hAnsi="方正仿宋_GBK" w:cs="方正仿宋_GBK" w:hint="eastAsia"/>
          <w:b/>
          <w:sz w:val="32"/>
          <w:szCs w:val="32"/>
        </w:rPr>
        <w:t>月</w:t>
      </w:r>
      <w:r w:rsidRPr="004E3812">
        <w:rPr>
          <w:rFonts w:ascii="仿宋_GB2312" w:eastAsia="仿宋_GB2312" w:hAnsi="方正仿宋_GBK" w:cs="方正仿宋_GBK"/>
          <w:b/>
          <w:sz w:val="32"/>
          <w:szCs w:val="32"/>
        </w:rPr>
        <w:t>31</w:t>
      </w:r>
      <w:r w:rsidRPr="004E3812">
        <w:rPr>
          <w:rFonts w:ascii="仿宋_GB2312" w:eastAsia="仿宋_GB2312" w:hAnsi="方正仿宋_GBK" w:cs="方正仿宋_GBK" w:hint="eastAsia"/>
          <w:b/>
          <w:sz w:val="32"/>
          <w:szCs w:val="32"/>
        </w:rPr>
        <w:t>日。</w:t>
      </w:r>
      <w:r w:rsidRPr="00670910">
        <w:rPr>
          <w:rFonts w:ascii="仿宋_GB2312" w:eastAsia="仿宋_GB2312" w:hAnsi="方正仿宋_GBK" w:cs="方正仿宋_GBK" w:hint="eastAsia"/>
          <w:sz w:val="32"/>
          <w:szCs w:val="32"/>
        </w:rPr>
        <w:t>符合条件的企业</w:t>
      </w:r>
      <w:r>
        <w:rPr>
          <w:rFonts w:ascii="仿宋_GB2312" w:eastAsia="仿宋_GB2312" w:hAnsi="方正仿宋_GBK" w:cs="方正仿宋_GBK" w:hint="eastAsia"/>
          <w:sz w:val="32"/>
          <w:szCs w:val="32"/>
        </w:rPr>
        <w:t>须</w:t>
      </w:r>
      <w:r w:rsidRPr="00670910">
        <w:rPr>
          <w:rFonts w:ascii="仿宋_GB2312" w:eastAsia="仿宋_GB2312" w:hAnsi="方正仿宋_GBK" w:cs="方正仿宋_GBK" w:hint="eastAsia"/>
          <w:sz w:val="32"/>
          <w:szCs w:val="32"/>
        </w:rPr>
        <w:t>在</w:t>
      </w:r>
      <w:r w:rsidRPr="00670910">
        <w:rPr>
          <w:rFonts w:ascii="仿宋_GB2312" w:eastAsia="仿宋_GB2312" w:hAnsi="方正仿宋_GBK" w:cs="方正仿宋_GBK"/>
          <w:sz w:val="32"/>
          <w:szCs w:val="32"/>
        </w:rPr>
        <w:t>202</w:t>
      </w:r>
      <w:r w:rsidR="00051B7A">
        <w:rPr>
          <w:rFonts w:ascii="仿宋_GB2312" w:eastAsia="仿宋_GB2312" w:hAnsi="方正仿宋_GBK" w:cs="方正仿宋_GBK" w:hint="eastAsia"/>
          <w:sz w:val="32"/>
          <w:szCs w:val="32"/>
        </w:rPr>
        <w:t>5</w:t>
      </w:r>
      <w:r w:rsidRPr="00670910">
        <w:rPr>
          <w:rFonts w:ascii="仿宋_GB2312" w:eastAsia="仿宋_GB2312" w:hAnsi="方正仿宋_GBK" w:cs="方正仿宋_GBK" w:hint="eastAsia"/>
          <w:sz w:val="32"/>
          <w:szCs w:val="32"/>
        </w:rPr>
        <w:t>年</w:t>
      </w:r>
      <w:r w:rsidRPr="00670910">
        <w:rPr>
          <w:rFonts w:ascii="仿宋_GB2312" w:eastAsia="仿宋_GB2312" w:hAnsi="方正仿宋_GBK" w:cs="方正仿宋_GBK"/>
          <w:sz w:val="32"/>
          <w:szCs w:val="32"/>
        </w:rPr>
        <w:t>12</w:t>
      </w:r>
      <w:r w:rsidRPr="00670910">
        <w:rPr>
          <w:rFonts w:ascii="仿宋_GB2312" w:eastAsia="仿宋_GB2312" w:hAnsi="方正仿宋_GBK" w:cs="方正仿宋_GBK" w:hint="eastAsia"/>
          <w:sz w:val="32"/>
          <w:szCs w:val="32"/>
        </w:rPr>
        <w:t>月</w:t>
      </w:r>
      <w:r w:rsidRPr="00670910">
        <w:rPr>
          <w:rFonts w:ascii="仿宋_GB2312" w:eastAsia="仿宋_GB2312" w:hAnsi="方正仿宋_GBK" w:cs="方正仿宋_GBK"/>
          <w:sz w:val="32"/>
          <w:szCs w:val="32"/>
        </w:rPr>
        <w:t>31</w:t>
      </w:r>
      <w:r w:rsidRPr="00670910">
        <w:rPr>
          <w:rFonts w:ascii="仿宋_GB2312" w:eastAsia="仿宋_GB2312" w:hAnsi="方正仿宋_GBK" w:cs="方正仿宋_GBK" w:hint="eastAsia"/>
          <w:sz w:val="32"/>
          <w:szCs w:val="32"/>
        </w:rPr>
        <w:t>日前提出申请</w:t>
      </w:r>
      <w:r>
        <w:rPr>
          <w:rFonts w:ascii="仿宋_GB2312" w:eastAsia="仿宋_GB2312" w:hAnsi="方正仿宋_GBK" w:cs="方正仿宋_GBK" w:hint="eastAsia"/>
          <w:sz w:val="32"/>
          <w:szCs w:val="32"/>
        </w:rPr>
        <w:t>，逾期的经办机构不再受理。</w:t>
      </w:r>
    </w:p>
    <w:p w:rsidR="00713AD2" w:rsidRPr="00762B6F" w:rsidRDefault="00713AD2" w:rsidP="00144944">
      <w:pPr>
        <w:widowControl w:val="0"/>
        <w:adjustRightInd/>
        <w:snapToGrid/>
        <w:spacing w:after="0" w:line="620" w:lineRule="exact"/>
        <w:ind w:firstLineChars="200" w:firstLine="640"/>
        <w:contextualSpacing/>
        <w:jc w:val="both"/>
        <w:rPr>
          <w:rFonts w:ascii="黑体" w:eastAsia="黑体" w:hAnsi="黑体" w:cs="方正黑体_GBK"/>
          <w:sz w:val="32"/>
          <w:szCs w:val="32"/>
        </w:rPr>
      </w:pPr>
      <w:r>
        <w:rPr>
          <w:rFonts w:ascii="黑体" w:eastAsia="黑体" w:hAnsi="黑体" w:cs="方正黑体_GBK" w:hint="eastAsia"/>
          <w:sz w:val="32"/>
          <w:szCs w:val="32"/>
        </w:rPr>
        <w:t>五</w:t>
      </w:r>
      <w:r w:rsidRPr="00762B6F">
        <w:rPr>
          <w:rFonts w:ascii="黑体" w:eastAsia="黑体" w:hAnsi="黑体" w:cs="方正黑体_GBK" w:hint="eastAsia"/>
          <w:sz w:val="32"/>
          <w:szCs w:val="32"/>
        </w:rPr>
        <w:t>、</w:t>
      </w:r>
      <w:r>
        <w:rPr>
          <w:rFonts w:ascii="黑体" w:eastAsia="黑体" w:hAnsi="黑体" w:cs="方正黑体_GBK" w:hint="eastAsia"/>
          <w:sz w:val="32"/>
          <w:szCs w:val="32"/>
        </w:rPr>
        <w:t>温馨提醒</w:t>
      </w:r>
    </w:p>
    <w:p w:rsidR="00713AD2" w:rsidRDefault="00713AD2"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r>
        <w:rPr>
          <w:rFonts w:ascii="仿宋_GB2312" w:eastAsia="仿宋_GB2312" w:hAnsi="方正仿宋_GBK" w:cs="方正仿宋_GBK" w:hint="eastAsia"/>
          <w:sz w:val="32"/>
          <w:szCs w:val="32"/>
        </w:rPr>
        <w:lastRenderedPageBreak/>
        <w:t>企业应依法如实申报，并承诺所提交的申报材料</w:t>
      </w:r>
      <w:r w:rsidRPr="0033590C">
        <w:rPr>
          <w:rFonts w:ascii="仿宋_GB2312" w:eastAsia="仿宋_GB2312" w:hAnsi="方正仿宋_GBK" w:cs="方正仿宋_GBK" w:hint="eastAsia"/>
          <w:sz w:val="32"/>
          <w:szCs w:val="32"/>
        </w:rPr>
        <w:t>真实有效</w:t>
      </w:r>
      <w:r>
        <w:rPr>
          <w:rFonts w:ascii="仿宋_GB2312" w:eastAsia="仿宋_GB2312" w:hAnsi="方正仿宋_GBK" w:cs="方正仿宋_GBK" w:hint="eastAsia"/>
          <w:sz w:val="32"/>
          <w:szCs w:val="32"/>
        </w:rPr>
        <w:t>，符合失业保险</w:t>
      </w:r>
      <w:proofErr w:type="gramStart"/>
      <w:r>
        <w:rPr>
          <w:rFonts w:ascii="仿宋_GB2312" w:eastAsia="仿宋_GB2312" w:hAnsi="方正仿宋_GBK" w:cs="方正仿宋_GBK" w:hint="eastAsia"/>
          <w:sz w:val="32"/>
          <w:szCs w:val="32"/>
        </w:rPr>
        <w:t>一次性扩岗补助</w:t>
      </w:r>
      <w:proofErr w:type="gramEnd"/>
      <w:r>
        <w:rPr>
          <w:rFonts w:ascii="仿宋_GB2312" w:eastAsia="仿宋_GB2312" w:hAnsi="方正仿宋_GBK" w:cs="方正仿宋_GBK" w:hint="eastAsia"/>
          <w:sz w:val="32"/>
          <w:szCs w:val="32"/>
        </w:rPr>
        <w:t>申领条件</w:t>
      </w:r>
      <w:r w:rsidRPr="0033590C">
        <w:rPr>
          <w:rFonts w:ascii="仿宋_GB2312" w:eastAsia="仿宋_GB2312" w:hAnsi="方正仿宋_GBK" w:cs="方正仿宋_GBK" w:hint="eastAsia"/>
          <w:sz w:val="32"/>
          <w:szCs w:val="32"/>
        </w:rPr>
        <w:t>，如有</w:t>
      </w:r>
      <w:proofErr w:type="gramStart"/>
      <w:r w:rsidRPr="0033590C">
        <w:rPr>
          <w:rFonts w:ascii="仿宋_GB2312" w:eastAsia="仿宋_GB2312" w:hAnsi="方正仿宋_GBK" w:cs="方正仿宋_GBK" w:hint="eastAsia"/>
          <w:sz w:val="32"/>
          <w:szCs w:val="32"/>
        </w:rPr>
        <w:t>虚假将</w:t>
      </w:r>
      <w:proofErr w:type="gramEnd"/>
      <w:r w:rsidRPr="0033590C">
        <w:rPr>
          <w:rFonts w:ascii="仿宋_GB2312" w:eastAsia="仿宋_GB2312" w:hAnsi="方正仿宋_GBK" w:cs="方正仿宋_GBK" w:hint="eastAsia"/>
          <w:sz w:val="32"/>
          <w:szCs w:val="32"/>
        </w:rPr>
        <w:t>承担相应</w:t>
      </w:r>
      <w:r>
        <w:rPr>
          <w:rFonts w:ascii="仿宋_GB2312" w:eastAsia="仿宋_GB2312" w:hAnsi="方正仿宋_GBK" w:cs="方正仿宋_GBK" w:hint="eastAsia"/>
          <w:sz w:val="32"/>
          <w:szCs w:val="32"/>
        </w:rPr>
        <w:t>的法律</w:t>
      </w:r>
      <w:r w:rsidRPr="0033590C">
        <w:rPr>
          <w:rFonts w:ascii="仿宋_GB2312" w:eastAsia="仿宋_GB2312" w:hAnsi="方正仿宋_GBK" w:cs="方正仿宋_GBK" w:hint="eastAsia"/>
          <w:sz w:val="32"/>
          <w:szCs w:val="32"/>
        </w:rPr>
        <w:t>责任</w:t>
      </w:r>
      <w:r>
        <w:rPr>
          <w:rFonts w:ascii="仿宋_GB2312" w:eastAsia="仿宋_GB2312" w:hAnsi="方正仿宋_GBK" w:cs="方正仿宋_GBK" w:hint="eastAsia"/>
          <w:sz w:val="32"/>
          <w:szCs w:val="32"/>
        </w:rPr>
        <w:t>。</w:t>
      </w:r>
    </w:p>
    <w:p w:rsidR="002A2D20" w:rsidRDefault="002A2D20"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894EC6" w:rsidRDefault="00894EC6"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BA6B85" w:rsidRDefault="00BA6B85"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4027F7" w:rsidRDefault="004027F7" w:rsidP="001C718D">
      <w:pPr>
        <w:widowControl w:val="0"/>
        <w:adjustRightInd/>
        <w:snapToGrid/>
        <w:spacing w:after="0" w:line="620" w:lineRule="exact"/>
        <w:ind w:firstLineChars="200" w:firstLine="640"/>
        <w:contextualSpacing/>
        <w:rPr>
          <w:rFonts w:ascii="仿宋_GB2312" w:eastAsia="仿宋_GB2312" w:hAnsi="方正仿宋_GBK" w:cs="方正仿宋_GBK"/>
          <w:sz w:val="32"/>
          <w:szCs w:val="32"/>
        </w:rPr>
      </w:pPr>
    </w:p>
    <w:p w:rsidR="002A2D20" w:rsidRDefault="002A2D20" w:rsidP="002A2D20">
      <w:pPr>
        <w:pStyle w:val="a5"/>
        <w:ind w:left="0" w:firstLineChars="0" w:firstLine="0"/>
        <w:jc w:val="center"/>
      </w:pPr>
      <w:r w:rsidRPr="00047DEA">
        <w:rPr>
          <w:rFonts w:ascii="华文中宋" w:eastAsia="华文中宋" w:hAnsi="华文中宋" w:cs="宋体" w:hint="eastAsia"/>
          <w:kern w:val="0"/>
          <w:sz w:val="32"/>
          <w:szCs w:val="32"/>
        </w:rPr>
        <w:lastRenderedPageBreak/>
        <w:t>县</w:t>
      </w:r>
      <w:r>
        <w:rPr>
          <w:rFonts w:ascii="华文中宋" w:eastAsia="华文中宋" w:hAnsi="华文中宋" w:cs="宋体" w:hint="eastAsia"/>
          <w:kern w:val="0"/>
          <w:sz w:val="32"/>
          <w:szCs w:val="32"/>
        </w:rPr>
        <w:t>(市)</w:t>
      </w:r>
      <w:r w:rsidRPr="00047DEA">
        <w:rPr>
          <w:rFonts w:ascii="华文中宋" w:eastAsia="华文中宋" w:hAnsi="华文中宋" w:cs="宋体" w:hint="eastAsia"/>
          <w:kern w:val="0"/>
          <w:sz w:val="32"/>
          <w:szCs w:val="32"/>
        </w:rPr>
        <w:t>区经办机构</w:t>
      </w:r>
      <w:r>
        <w:rPr>
          <w:rFonts w:ascii="华文中宋" w:eastAsia="华文中宋" w:hAnsi="华文中宋" w:cs="宋体" w:hint="eastAsia"/>
          <w:kern w:val="0"/>
          <w:sz w:val="32"/>
          <w:szCs w:val="32"/>
        </w:rPr>
        <w:t>地址和</w:t>
      </w:r>
      <w:r w:rsidRPr="00047DEA">
        <w:rPr>
          <w:rFonts w:ascii="华文中宋" w:eastAsia="华文中宋" w:hAnsi="华文中宋" w:cs="宋体" w:hint="eastAsia"/>
          <w:kern w:val="0"/>
          <w:sz w:val="32"/>
          <w:szCs w:val="32"/>
        </w:rPr>
        <w:t>联系方式</w:t>
      </w:r>
    </w:p>
    <w:tbl>
      <w:tblPr>
        <w:tblW w:w="9263" w:type="dxa"/>
        <w:jc w:val="center"/>
        <w:tblLook w:val="04A0" w:firstRow="1" w:lastRow="0" w:firstColumn="1" w:lastColumn="0" w:noHBand="0" w:noVBand="1"/>
      </w:tblPr>
      <w:tblGrid>
        <w:gridCol w:w="457"/>
        <w:gridCol w:w="1968"/>
        <w:gridCol w:w="4229"/>
        <w:gridCol w:w="2609"/>
      </w:tblGrid>
      <w:tr w:rsidR="002A2D20" w:rsidRPr="00047DEA" w:rsidTr="002A2D20">
        <w:trPr>
          <w:trHeight w:val="87"/>
          <w:jc w:val="center"/>
        </w:trPr>
        <w:tc>
          <w:tcPr>
            <w:tcW w:w="4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b/>
                <w:bCs/>
                <w:sz w:val="16"/>
                <w:szCs w:val="16"/>
              </w:rPr>
            </w:pPr>
            <w:r w:rsidRPr="002A2D20">
              <w:rPr>
                <w:rFonts w:ascii="宋体" w:hAnsi="宋体" w:cs="宋体" w:hint="eastAsia"/>
                <w:b/>
                <w:bCs/>
                <w:sz w:val="16"/>
                <w:szCs w:val="16"/>
              </w:rPr>
              <w:t>序号</w:t>
            </w:r>
          </w:p>
        </w:tc>
        <w:tc>
          <w:tcPr>
            <w:tcW w:w="1968" w:type="dxa"/>
            <w:tcBorders>
              <w:top w:val="single" w:sz="4" w:space="0" w:color="auto"/>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b/>
                <w:bCs/>
                <w:sz w:val="16"/>
                <w:szCs w:val="16"/>
              </w:rPr>
            </w:pPr>
            <w:r w:rsidRPr="002A2D20">
              <w:rPr>
                <w:rFonts w:ascii="宋体" w:hAnsi="宋体" w:cs="宋体" w:hint="eastAsia"/>
                <w:b/>
                <w:bCs/>
                <w:sz w:val="16"/>
                <w:szCs w:val="16"/>
              </w:rPr>
              <w:t>机构名称</w:t>
            </w:r>
          </w:p>
        </w:tc>
        <w:tc>
          <w:tcPr>
            <w:tcW w:w="4229" w:type="dxa"/>
            <w:tcBorders>
              <w:top w:val="single" w:sz="4" w:space="0" w:color="auto"/>
              <w:left w:val="nil"/>
              <w:bottom w:val="single" w:sz="4" w:space="0" w:color="auto"/>
              <w:right w:val="single" w:sz="4" w:space="0" w:color="auto"/>
            </w:tcBorders>
            <w:shd w:val="clear" w:color="auto" w:fill="auto"/>
            <w:vAlign w:val="center"/>
          </w:tcPr>
          <w:p w:rsidR="002A2D20" w:rsidRPr="002A2D20" w:rsidRDefault="002A2D20" w:rsidP="00AD3AD3">
            <w:pPr>
              <w:jc w:val="center"/>
              <w:rPr>
                <w:rFonts w:ascii="宋体" w:hAnsi="宋体" w:cs="宋体"/>
                <w:b/>
                <w:bCs/>
                <w:sz w:val="16"/>
                <w:szCs w:val="16"/>
              </w:rPr>
            </w:pPr>
            <w:r w:rsidRPr="002A2D20">
              <w:rPr>
                <w:rFonts w:ascii="宋体" w:hAnsi="宋体" w:cs="宋体" w:hint="eastAsia"/>
                <w:b/>
                <w:bCs/>
                <w:sz w:val="16"/>
                <w:szCs w:val="16"/>
              </w:rPr>
              <w:t>办公地址</w:t>
            </w:r>
          </w:p>
        </w:tc>
        <w:tc>
          <w:tcPr>
            <w:tcW w:w="2609" w:type="dxa"/>
            <w:tcBorders>
              <w:top w:val="single" w:sz="4" w:space="0" w:color="auto"/>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b/>
                <w:bCs/>
                <w:sz w:val="16"/>
                <w:szCs w:val="16"/>
              </w:rPr>
            </w:pPr>
            <w:r w:rsidRPr="002A2D20">
              <w:rPr>
                <w:rFonts w:ascii="宋体" w:hAnsi="宋体" w:cs="宋体" w:hint="eastAsia"/>
                <w:b/>
                <w:bCs/>
                <w:sz w:val="16"/>
                <w:szCs w:val="16"/>
              </w:rPr>
              <w:t>联系电话</w:t>
            </w:r>
          </w:p>
        </w:tc>
      </w:tr>
      <w:tr w:rsidR="002A2D20" w:rsidRPr="00047DEA" w:rsidTr="00894EC6">
        <w:trPr>
          <w:trHeight w:val="507"/>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盘龙区社会保险中心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昆明市盘龙区政务服务中心（锦武路</w:t>
            </w:r>
            <w:r w:rsidRPr="002A2D20">
              <w:rPr>
                <w:rFonts w:ascii="宋体" w:hAnsi="宋体" w:cs="宋体" w:hint="eastAsia"/>
                <w:color w:val="000000"/>
                <w:sz w:val="16"/>
                <w:szCs w:val="16"/>
              </w:rPr>
              <w:t>15</w:t>
            </w:r>
            <w:r w:rsidRPr="002A2D20">
              <w:rPr>
                <w:rFonts w:ascii="宋体" w:hAnsi="宋体" w:cs="宋体" w:hint="eastAsia"/>
                <w:color w:val="000000"/>
                <w:sz w:val="16"/>
                <w:szCs w:val="16"/>
              </w:rPr>
              <w:t>号）一楼大厅、主城区街道办事处失业保险窗口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63182927</w:t>
            </w:r>
            <w:r w:rsidRPr="002A2D20">
              <w:rPr>
                <w:rFonts w:ascii="宋体" w:hAnsi="宋体" w:cs="宋体" w:hint="eastAsia"/>
                <w:color w:val="000000"/>
                <w:sz w:val="20"/>
                <w:szCs w:val="20"/>
              </w:rPr>
              <w:t>、</w:t>
            </w:r>
            <w:r w:rsidRPr="002A2D20">
              <w:rPr>
                <w:rFonts w:ascii="宋体" w:hAnsi="宋体" w:cs="宋体" w:hint="eastAsia"/>
                <w:color w:val="000000"/>
                <w:sz w:val="20"/>
                <w:szCs w:val="20"/>
              </w:rPr>
              <w:t>68061333</w:t>
            </w:r>
          </w:p>
        </w:tc>
      </w:tr>
      <w:tr w:rsidR="002A2D20" w:rsidRPr="00047DEA" w:rsidTr="002A2D20">
        <w:trPr>
          <w:trHeight w:val="737"/>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2</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五华区社会保险中心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昆明市五华区政务服务中心龙泉路</w:t>
            </w:r>
            <w:proofErr w:type="gramStart"/>
            <w:r w:rsidRPr="002A2D20">
              <w:rPr>
                <w:rFonts w:ascii="宋体" w:hAnsi="宋体" w:cs="宋体" w:hint="eastAsia"/>
                <w:color w:val="000000"/>
                <w:sz w:val="16"/>
                <w:szCs w:val="16"/>
              </w:rPr>
              <w:t>万彩城</w:t>
            </w:r>
            <w:r w:rsidRPr="002A2D20">
              <w:rPr>
                <w:rFonts w:ascii="宋体" w:hAnsi="宋体" w:cs="宋体" w:hint="eastAsia"/>
                <w:color w:val="000000"/>
                <w:sz w:val="16"/>
                <w:szCs w:val="16"/>
              </w:rPr>
              <w:t>6</w:t>
            </w:r>
            <w:r w:rsidRPr="002A2D20">
              <w:rPr>
                <w:rFonts w:ascii="宋体" w:hAnsi="宋体" w:cs="宋体" w:hint="eastAsia"/>
                <w:color w:val="000000"/>
                <w:sz w:val="16"/>
                <w:szCs w:val="16"/>
              </w:rPr>
              <w:t>栋</w:t>
            </w:r>
            <w:proofErr w:type="gramEnd"/>
            <w:r w:rsidRPr="002A2D20">
              <w:rPr>
                <w:rFonts w:ascii="宋体" w:hAnsi="宋体" w:cs="宋体" w:hint="eastAsia"/>
                <w:color w:val="000000"/>
                <w:sz w:val="16"/>
                <w:szCs w:val="16"/>
              </w:rPr>
              <w:t>二楼大厅</w:t>
            </w:r>
            <w:proofErr w:type="gramStart"/>
            <w:r w:rsidRPr="002A2D20">
              <w:rPr>
                <w:rFonts w:ascii="宋体" w:hAnsi="宋体" w:cs="宋体" w:hint="eastAsia"/>
                <w:color w:val="000000"/>
                <w:sz w:val="16"/>
                <w:szCs w:val="16"/>
              </w:rPr>
              <w:t>人社综窗</w:t>
            </w:r>
            <w:proofErr w:type="gramEnd"/>
            <w:r w:rsidRPr="002A2D20">
              <w:rPr>
                <w:rFonts w:ascii="宋体" w:hAnsi="宋体" w:cs="宋体" w:hint="eastAsia"/>
                <w:color w:val="000000"/>
                <w:sz w:val="16"/>
                <w:szCs w:val="16"/>
              </w:rPr>
              <w:t>（失业保险企业业务）、三楼大厅</w:t>
            </w:r>
            <w:proofErr w:type="gramStart"/>
            <w:r w:rsidRPr="002A2D20">
              <w:rPr>
                <w:rFonts w:ascii="宋体" w:hAnsi="宋体" w:cs="宋体" w:hint="eastAsia"/>
                <w:color w:val="000000"/>
                <w:sz w:val="16"/>
                <w:szCs w:val="16"/>
              </w:rPr>
              <w:t>人社综窗</w:t>
            </w:r>
            <w:proofErr w:type="gramEnd"/>
            <w:r w:rsidRPr="002A2D20">
              <w:rPr>
                <w:rFonts w:ascii="宋体" w:hAnsi="宋体" w:cs="宋体" w:hint="eastAsia"/>
                <w:color w:val="000000"/>
                <w:sz w:val="16"/>
                <w:szCs w:val="16"/>
              </w:rPr>
              <w:t>19-21</w:t>
            </w:r>
            <w:r w:rsidRPr="002A2D20">
              <w:rPr>
                <w:rFonts w:ascii="宋体" w:hAnsi="宋体" w:cs="宋体" w:hint="eastAsia"/>
                <w:color w:val="000000"/>
                <w:sz w:val="16"/>
                <w:szCs w:val="16"/>
              </w:rPr>
              <w:t>号窗口（失业保险个人业务）</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63588146</w:t>
            </w:r>
            <w:r w:rsidRPr="002A2D20">
              <w:rPr>
                <w:rFonts w:ascii="宋体" w:hAnsi="宋体" w:cs="宋体" w:hint="eastAsia"/>
                <w:color w:val="000000"/>
                <w:sz w:val="20"/>
                <w:szCs w:val="20"/>
              </w:rPr>
              <w:t>、</w:t>
            </w:r>
            <w:r w:rsidRPr="002A2D20">
              <w:rPr>
                <w:rFonts w:ascii="宋体" w:hAnsi="宋体" w:cs="宋体" w:hint="eastAsia"/>
                <w:color w:val="000000"/>
                <w:sz w:val="20"/>
                <w:szCs w:val="20"/>
              </w:rPr>
              <w:t>63588769</w:t>
            </w:r>
            <w:r w:rsidRPr="002A2D20">
              <w:rPr>
                <w:rFonts w:ascii="宋体" w:hAnsi="宋体" w:cs="宋体" w:hint="eastAsia"/>
                <w:color w:val="000000"/>
                <w:sz w:val="20"/>
                <w:szCs w:val="20"/>
              </w:rPr>
              <w:t>、</w:t>
            </w:r>
            <w:r w:rsidRPr="002A2D20">
              <w:rPr>
                <w:rFonts w:ascii="宋体" w:hAnsi="宋体" w:cs="宋体" w:hint="eastAsia"/>
                <w:color w:val="000000"/>
                <w:sz w:val="20"/>
                <w:szCs w:val="20"/>
              </w:rPr>
              <w:t>63588129</w:t>
            </w:r>
          </w:p>
        </w:tc>
      </w:tr>
      <w:tr w:rsidR="002A2D20" w:rsidRPr="00047DEA" w:rsidTr="002A2D20">
        <w:trPr>
          <w:trHeight w:val="143"/>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3</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西山区社会保险中心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昆明市西山区春雨路</w:t>
            </w:r>
            <w:r w:rsidRPr="002A2D20">
              <w:rPr>
                <w:rFonts w:ascii="宋体" w:hAnsi="宋体" w:cs="宋体" w:hint="eastAsia"/>
                <w:color w:val="000000"/>
                <w:sz w:val="16"/>
                <w:szCs w:val="16"/>
              </w:rPr>
              <w:t>188</w:t>
            </w:r>
            <w:r w:rsidRPr="002A2D20">
              <w:rPr>
                <w:rFonts w:ascii="宋体" w:hAnsi="宋体" w:cs="宋体" w:hint="eastAsia"/>
                <w:color w:val="000000"/>
                <w:sz w:val="16"/>
                <w:szCs w:val="16"/>
              </w:rPr>
              <w:t>号</w:t>
            </w:r>
            <w:r w:rsidRPr="002A2D20">
              <w:rPr>
                <w:rFonts w:ascii="宋体" w:hAnsi="宋体" w:cs="宋体" w:hint="eastAsia"/>
                <w:color w:val="000000"/>
                <w:sz w:val="16"/>
                <w:szCs w:val="16"/>
              </w:rPr>
              <w:t>4</w:t>
            </w:r>
            <w:r w:rsidRPr="002A2D20">
              <w:rPr>
                <w:rFonts w:ascii="宋体" w:hAnsi="宋体" w:cs="宋体" w:hint="eastAsia"/>
                <w:color w:val="000000"/>
                <w:sz w:val="16"/>
                <w:szCs w:val="16"/>
              </w:rPr>
              <w:t>楼失业保险窗口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68158362</w:t>
            </w:r>
            <w:r w:rsidRPr="002A2D20">
              <w:rPr>
                <w:rFonts w:ascii="宋体" w:hAnsi="宋体" w:cs="宋体" w:hint="eastAsia"/>
                <w:color w:val="000000"/>
                <w:sz w:val="20"/>
                <w:szCs w:val="20"/>
              </w:rPr>
              <w:t>、</w:t>
            </w:r>
            <w:r w:rsidRPr="002A2D20">
              <w:rPr>
                <w:rFonts w:ascii="宋体" w:hAnsi="宋体" w:cs="宋体" w:hint="eastAsia"/>
                <w:color w:val="000000"/>
                <w:sz w:val="20"/>
                <w:szCs w:val="20"/>
              </w:rPr>
              <w:t>68158416</w:t>
            </w:r>
          </w:p>
        </w:tc>
      </w:tr>
      <w:tr w:rsidR="002A2D20" w:rsidRPr="00047DEA" w:rsidTr="002A2D20">
        <w:trPr>
          <w:trHeight w:val="116"/>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4</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官渡区社会保险中心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昆明市关兴路</w:t>
            </w:r>
            <w:r w:rsidRPr="002A2D20">
              <w:rPr>
                <w:rFonts w:ascii="宋体" w:hAnsi="宋体" w:cs="宋体" w:hint="eastAsia"/>
                <w:color w:val="000000"/>
                <w:sz w:val="16"/>
                <w:szCs w:val="16"/>
              </w:rPr>
              <w:t>320</w:t>
            </w:r>
            <w:r w:rsidRPr="002A2D20">
              <w:rPr>
                <w:rFonts w:ascii="宋体" w:hAnsi="宋体" w:cs="宋体" w:hint="eastAsia"/>
                <w:color w:val="000000"/>
                <w:sz w:val="16"/>
                <w:szCs w:val="16"/>
              </w:rPr>
              <w:t>号</w:t>
            </w:r>
          </w:p>
        </w:tc>
        <w:tc>
          <w:tcPr>
            <w:tcW w:w="2609" w:type="dxa"/>
            <w:tcBorders>
              <w:top w:val="nil"/>
              <w:left w:val="nil"/>
              <w:bottom w:val="single" w:sz="4" w:space="0" w:color="auto"/>
              <w:right w:val="single" w:sz="4" w:space="0" w:color="auto"/>
            </w:tcBorders>
            <w:shd w:val="clear" w:color="auto" w:fill="auto"/>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67173435</w:t>
            </w:r>
          </w:p>
        </w:tc>
      </w:tr>
      <w:tr w:rsidR="002A2D20" w:rsidRPr="00047DEA" w:rsidTr="002A2D20">
        <w:trPr>
          <w:trHeight w:val="137"/>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5</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安宁市社会保险中心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安宁市金晖路宁湖大厦裙楼</w:t>
            </w:r>
            <w:r w:rsidRPr="002A2D20">
              <w:rPr>
                <w:rFonts w:ascii="宋体" w:hAnsi="宋体" w:cs="宋体" w:hint="eastAsia"/>
                <w:color w:val="000000"/>
                <w:sz w:val="16"/>
                <w:szCs w:val="16"/>
              </w:rPr>
              <w:t>4</w:t>
            </w:r>
            <w:r w:rsidRPr="002A2D20">
              <w:rPr>
                <w:rFonts w:ascii="宋体" w:hAnsi="宋体" w:cs="宋体" w:hint="eastAsia"/>
                <w:color w:val="000000"/>
                <w:sz w:val="16"/>
                <w:szCs w:val="16"/>
              </w:rPr>
              <w:t>楼</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68690687</w:t>
            </w:r>
          </w:p>
        </w:tc>
      </w:tr>
      <w:tr w:rsidR="002A2D20" w:rsidRPr="00047DEA" w:rsidTr="002A2D20">
        <w:trPr>
          <w:trHeight w:val="153"/>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6</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晋宁区社会保险中心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昆明市晋宁区政务服务中心二楼失业保险窗口（</w:t>
            </w:r>
            <w:r w:rsidRPr="002A2D20">
              <w:rPr>
                <w:rFonts w:ascii="宋体" w:hAnsi="宋体" w:cs="宋体" w:hint="eastAsia"/>
                <w:color w:val="000000"/>
                <w:sz w:val="16"/>
                <w:szCs w:val="16"/>
              </w:rPr>
              <w:t>2</w:t>
            </w:r>
            <w:r w:rsidRPr="002A2D20">
              <w:rPr>
                <w:rFonts w:ascii="宋体" w:hAnsi="宋体" w:cs="宋体" w:hint="eastAsia"/>
                <w:color w:val="000000"/>
                <w:sz w:val="16"/>
                <w:szCs w:val="16"/>
              </w:rPr>
              <w:t>、</w:t>
            </w:r>
            <w:r w:rsidRPr="002A2D20">
              <w:rPr>
                <w:rFonts w:ascii="宋体" w:hAnsi="宋体" w:cs="宋体" w:hint="eastAsia"/>
                <w:color w:val="000000"/>
                <w:sz w:val="16"/>
                <w:szCs w:val="16"/>
              </w:rPr>
              <w:t>3</w:t>
            </w:r>
            <w:r w:rsidRPr="002A2D20">
              <w:rPr>
                <w:rFonts w:ascii="宋体" w:hAnsi="宋体" w:cs="宋体" w:hint="eastAsia"/>
                <w:color w:val="000000"/>
                <w:sz w:val="16"/>
                <w:szCs w:val="16"/>
              </w:rPr>
              <w:t>号）</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67895665</w:t>
            </w:r>
          </w:p>
        </w:tc>
      </w:tr>
      <w:tr w:rsidR="002A2D20" w:rsidRPr="00047DEA" w:rsidTr="002A2D20">
        <w:trPr>
          <w:trHeight w:val="204"/>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7</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呈贡区社会保险中心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昆明市呈贡区政务服务中心</w:t>
            </w:r>
            <w:r w:rsidRPr="002A2D20">
              <w:rPr>
                <w:rFonts w:ascii="宋体" w:hAnsi="宋体" w:cs="宋体" w:hint="eastAsia"/>
                <w:color w:val="000000"/>
                <w:sz w:val="16"/>
                <w:szCs w:val="16"/>
              </w:rPr>
              <w:t>(</w:t>
            </w:r>
            <w:r w:rsidRPr="002A2D20">
              <w:rPr>
                <w:rFonts w:ascii="宋体" w:hAnsi="宋体" w:cs="宋体" w:hint="eastAsia"/>
                <w:color w:val="000000"/>
                <w:sz w:val="16"/>
                <w:szCs w:val="16"/>
              </w:rPr>
              <w:t>呈祥街</w:t>
            </w:r>
            <w:r w:rsidRPr="002A2D20">
              <w:rPr>
                <w:rFonts w:ascii="宋体" w:hAnsi="宋体" w:cs="宋体" w:hint="eastAsia"/>
                <w:color w:val="000000"/>
                <w:sz w:val="16"/>
                <w:szCs w:val="16"/>
              </w:rPr>
              <w:t>515</w:t>
            </w:r>
            <w:r w:rsidRPr="002A2D20">
              <w:rPr>
                <w:rFonts w:ascii="宋体" w:hAnsi="宋体" w:cs="宋体" w:hint="eastAsia"/>
                <w:color w:val="000000"/>
                <w:sz w:val="16"/>
                <w:szCs w:val="16"/>
              </w:rPr>
              <w:t>号下沉广场</w:t>
            </w:r>
            <w:r w:rsidRPr="002A2D20">
              <w:rPr>
                <w:rFonts w:ascii="宋体" w:hAnsi="宋体" w:cs="宋体" w:hint="eastAsia"/>
                <w:color w:val="000000"/>
                <w:sz w:val="16"/>
                <w:szCs w:val="16"/>
              </w:rPr>
              <w:t>)B</w:t>
            </w:r>
            <w:r w:rsidRPr="002A2D20">
              <w:rPr>
                <w:rFonts w:ascii="宋体" w:hAnsi="宋体" w:cs="宋体" w:hint="eastAsia"/>
                <w:color w:val="000000"/>
                <w:sz w:val="16"/>
                <w:szCs w:val="16"/>
              </w:rPr>
              <w:t>区民生保障区</w:t>
            </w:r>
            <w:r w:rsidRPr="002A2D20">
              <w:rPr>
                <w:rFonts w:ascii="宋体" w:hAnsi="宋体" w:cs="宋体" w:hint="eastAsia"/>
                <w:color w:val="000000"/>
                <w:sz w:val="16"/>
                <w:szCs w:val="16"/>
              </w:rPr>
              <w:t>)</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67427150</w:t>
            </w:r>
            <w:r w:rsidRPr="002A2D20">
              <w:rPr>
                <w:rFonts w:ascii="宋体" w:hAnsi="宋体" w:cs="宋体" w:hint="eastAsia"/>
                <w:color w:val="000000"/>
                <w:sz w:val="20"/>
                <w:szCs w:val="20"/>
              </w:rPr>
              <w:t>、</w:t>
            </w:r>
            <w:r w:rsidRPr="002A2D20">
              <w:rPr>
                <w:rFonts w:ascii="宋体" w:hAnsi="宋体" w:cs="宋体" w:hint="eastAsia"/>
                <w:color w:val="000000"/>
                <w:sz w:val="20"/>
                <w:szCs w:val="20"/>
              </w:rPr>
              <w:t>67475795</w:t>
            </w:r>
          </w:p>
        </w:tc>
      </w:tr>
      <w:tr w:rsidR="002A2D20" w:rsidRPr="00047DEA" w:rsidTr="002A2D20">
        <w:trPr>
          <w:trHeight w:val="114"/>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8</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富民县社会保险中心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富民县黎昌</w:t>
            </w:r>
            <w:proofErr w:type="gramStart"/>
            <w:r w:rsidRPr="002A2D20">
              <w:rPr>
                <w:rFonts w:ascii="宋体" w:hAnsi="宋体" w:cs="宋体" w:hint="eastAsia"/>
                <w:color w:val="000000"/>
                <w:sz w:val="16"/>
                <w:szCs w:val="16"/>
              </w:rPr>
              <w:t>路黎阳大厦</w:t>
            </w:r>
            <w:proofErr w:type="gramEnd"/>
            <w:r w:rsidRPr="002A2D20">
              <w:rPr>
                <w:rFonts w:ascii="宋体" w:hAnsi="宋体" w:cs="宋体" w:hint="eastAsia"/>
                <w:color w:val="000000"/>
                <w:sz w:val="16"/>
                <w:szCs w:val="16"/>
              </w:rPr>
              <w:t>三楼</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68814639</w:t>
            </w:r>
          </w:p>
        </w:tc>
      </w:tr>
      <w:tr w:rsidR="002A2D20" w:rsidRPr="00047DEA" w:rsidTr="002A2D20">
        <w:trPr>
          <w:trHeight w:val="169"/>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9</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禄劝彝族苗族自治县社会保险中心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禄劝彝族苗族自治县屏山街道秀屏路</w:t>
            </w:r>
            <w:r w:rsidRPr="002A2D20">
              <w:rPr>
                <w:rFonts w:ascii="宋体" w:hAnsi="宋体" w:cs="宋体" w:hint="eastAsia"/>
                <w:color w:val="000000"/>
                <w:sz w:val="16"/>
                <w:szCs w:val="16"/>
              </w:rPr>
              <w:t>81</w:t>
            </w:r>
            <w:r w:rsidRPr="002A2D20">
              <w:rPr>
                <w:rFonts w:ascii="宋体" w:hAnsi="宋体" w:cs="宋体" w:hint="eastAsia"/>
                <w:color w:val="000000"/>
                <w:sz w:val="16"/>
                <w:szCs w:val="16"/>
              </w:rPr>
              <w:t>号禄劝人力资源和社会保障局一楼</w:t>
            </w:r>
            <w:r w:rsidRPr="002A2D20">
              <w:rPr>
                <w:rFonts w:ascii="宋体" w:hAnsi="宋体" w:cs="宋体" w:hint="eastAsia"/>
                <w:color w:val="000000"/>
                <w:sz w:val="16"/>
                <w:szCs w:val="16"/>
              </w:rPr>
              <w:t>1</w:t>
            </w:r>
            <w:r w:rsidRPr="002A2D20">
              <w:rPr>
                <w:rFonts w:ascii="宋体" w:hAnsi="宋体" w:cs="宋体" w:hint="eastAsia"/>
                <w:color w:val="000000"/>
                <w:sz w:val="16"/>
                <w:szCs w:val="16"/>
              </w:rPr>
              <w:t>号窗口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68915228</w:t>
            </w:r>
          </w:p>
        </w:tc>
      </w:tr>
      <w:tr w:rsidR="002A2D20" w:rsidRPr="00047DEA" w:rsidTr="002A2D20">
        <w:trPr>
          <w:trHeight w:val="145"/>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10</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嵩明县社会保险中心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昆明市嵩明县</w:t>
            </w:r>
            <w:proofErr w:type="gramStart"/>
            <w:r w:rsidRPr="002A2D20">
              <w:rPr>
                <w:rFonts w:ascii="宋体" w:hAnsi="宋体" w:cs="宋体" w:hint="eastAsia"/>
                <w:color w:val="000000"/>
                <w:sz w:val="16"/>
                <w:szCs w:val="16"/>
              </w:rPr>
              <w:t>嵩</w:t>
            </w:r>
            <w:proofErr w:type="gramEnd"/>
            <w:r w:rsidRPr="002A2D20">
              <w:rPr>
                <w:rFonts w:ascii="宋体" w:hAnsi="宋体" w:cs="宋体" w:hint="eastAsia"/>
                <w:color w:val="000000"/>
                <w:sz w:val="16"/>
                <w:szCs w:val="16"/>
              </w:rPr>
              <w:t>阳镇</w:t>
            </w:r>
            <w:proofErr w:type="gramStart"/>
            <w:r w:rsidRPr="002A2D20">
              <w:rPr>
                <w:rFonts w:ascii="宋体" w:hAnsi="宋体" w:cs="宋体" w:hint="eastAsia"/>
                <w:color w:val="000000"/>
                <w:sz w:val="16"/>
                <w:szCs w:val="16"/>
              </w:rPr>
              <w:t>玉馨路政务</w:t>
            </w:r>
            <w:proofErr w:type="gramEnd"/>
            <w:r w:rsidRPr="002A2D20">
              <w:rPr>
                <w:rFonts w:ascii="宋体" w:hAnsi="宋体" w:cs="宋体" w:hint="eastAsia"/>
                <w:color w:val="000000"/>
                <w:sz w:val="16"/>
                <w:szCs w:val="16"/>
              </w:rPr>
              <w:t>服务中心</w:t>
            </w:r>
            <w:r w:rsidRPr="002A2D20">
              <w:rPr>
                <w:rFonts w:ascii="宋体" w:hAnsi="宋体" w:cs="宋体" w:hint="eastAsia"/>
                <w:color w:val="000000"/>
                <w:sz w:val="16"/>
                <w:szCs w:val="16"/>
              </w:rPr>
              <w:t>2</w:t>
            </w:r>
            <w:r w:rsidRPr="002A2D20">
              <w:rPr>
                <w:rFonts w:ascii="宋体" w:hAnsi="宋体" w:cs="宋体" w:hint="eastAsia"/>
                <w:color w:val="000000"/>
                <w:sz w:val="16"/>
                <w:szCs w:val="16"/>
              </w:rPr>
              <w:t>号楼</w:t>
            </w:r>
            <w:r w:rsidRPr="002A2D20">
              <w:rPr>
                <w:rFonts w:ascii="宋体" w:hAnsi="宋体" w:cs="宋体" w:hint="eastAsia"/>
                <w:color w:val="000000"/>
                <w:sz w:val="16"/>
                <w:szCs w:val="16"/>
              </w:rPr>
              <w:t>2</w:t>
            </w:r>
            <w:r w:rsidRPr="002A2D20">
              <w:rPr>
                <w:rFonts w:ascii="宋体" w:hAnsi="宋体" w:cs="宋体" w:hint="eastAsia"/>
                <w:color w:val="000000"/>
                <w:sz w:val="16"/>
                <w:szCs w:val="16"/>
              </w:rPr>
              <w:t>楼</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67910230</w:t>
            </w:r>
          </w:p>
        </w:tc>
      </w:tr>
      <w:tr w:rsidR="002A2D20" w:rsidRPr="00047DEA" w:rsidTr="002A2D20">
        <w:trPr>
          <w:trHeight w:val="196"/>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11</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宜良县社会保险中心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宜良</w:t>
            </w:r>
            <w:proofErr w:type="gramStart"/>
            <w:r w:rsidRPr="002A2D20">
              <w:rPr>
                <w:rFonts w:ascii="宋体" w:hAnsi="宋体" w:cs="宋体" w:hint="eastAsia"/>
                <w:color w:val="000000"/>
                <w:sz w:val="16"/>
                <w:szCs w:val="16"/>
              </w:rPr>
              <w:t>县就业</w:t>
            </w:r>
            <w:proofErr w:type="gramEnd"/>
            <w:r w:rsidRPr="002A2D20">
              <w:rPr>
                <w:rFonts w:ascii="宋体" w:hAnsi="宋体" w:cs="宋体" w:hint="eastAsia"/>
                <w:color w:val="000000"/>
                <w:sz w:val="16"/>
                <w:szCs w:val="16"/>
              </w:rPr>
              <w:t>和社会保障服务中心（宜良县</w:t>
            </w:r>
            <w:proofErr w:type="gramStart"/>
            <w:r w:rsidRPr="002A2D20">
              <w:rPr>
                <w:rFonts w:ascii="宋体" w:hAnsi="宋体" w:cs="宋体" w:hint="eastAsia"/>
                <w:color w:val="000000"/>
                <w:sz w:val="16"/>
                <w:szCs w:val="16"/>
              </w:rPr>
              <w:t>汇东西</w:t>
            </w:r>
            <w:proofErr w:type="gramEnd"/>
            <w:r w:rsidRPr="002A2D20">
              <w:rPr>
                <w:rFonts w:ascii="宋体" w:hAnsi="宋体" w:cs="宋体" w:hint="eastAsia"/>
                <w:color w:val="000000"/>
                <w:sz w:val="16"/>
                <w:szCs w:val="16"/>
              </w:rPr>
              <w:t>路与白鹭街交叉口）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67523530</w:t>
            </w:r>
          </w:p>
        </w:tc>
      </w:tr>
      <w:tr w:rsidR="002A2D20" w:rsidRPr="00047DEA" w:rsidTr="002A2D20">
        <w:trPr>
          <w:trHeight w:val="143"/>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12</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石林彝族自治县社会保险中心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昆明市石林彝族自治县社会保险中心一楼失业保险窗口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67792020</w:t>
            </w:r>
          </w:p>
        </w:tc>
      </w:tr>
      <w:tr w:rsidR="002A2D20" w:rsidRPr="00047DEA" w:rsidTr="002A2D20">
        <w:trPr>
          <w:trHeight w:val="156"/>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13</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东川区社会保险中心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昆明市东川区铜都街道东起路</w:t>
            </w:r>
            <w:r w:rsidRPr="002A2D20">
              <w:rPr>
                <w:rFonts w:ascii="宋体" w:hAnsi="宋体" w:cs="宋体" w:hint="eastAsia"/>
                <w:color w:val="000000"/>
                <w:sz w:val="16"/>
                <w:szCs w:val="16"/>
              </w:rPr>
              <w:t>2</w:t>
            </w:r>
            <w:r w:rsidRPr="002A2D20">
              <w:rPr>
                <w:rFonts w:ascii="宋体" w:hAnsi="宋体" w:cs="宋体" w:hint="eastAsia"/>
                <w:color w:val="000000"/>
                <w:sz w:val="16"/>
                <w:szCs w:val="16"/>
              </w:rPr>
              <w:t>号政务服务中心一楼</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62138519</w:t>
            </w:r>
            <w:r w:rsidRPr="002A2D20">
              <w:rPr>
                <w:rFonts w:ascii="宋体" w:hAnsi="宋体" w:cs="宋体" w:hint="eastAsia"/>
                <w:color w:val="000000"/>
                <w:sz w:val="20"/>
                <w:szCs w:val="20"/>
              </w:rPr>
              <w:t>、</w:t>
            </w:r>
            <w:r w:rsidRPr="002A2D20">
              <w:rPr>
                <w:rFonts w:ascii="宋体" w:hAnsi="宋体" w:cs="宋体" w:hint="eastAsia"/>
                <w:color w:val="000000"/>
                <w:sz w:val="20"/>
                <w:szCs w:val="20"/>
              </w:rPr>
              <w:t>62138526</w:t>
            </w:r>
          </w:p>
        </w:tc>
      </w:tr>
      <w:tr w:rsidR="002A2D20" w:rsidRPr="00047DEA" w:rsidTr="002A2D20">
        <w:trPr>
          <w:trHeight w:val="180"/>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14</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寻甸回族彝族自治县社会保险中心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寻甸回族彝族自治县仁德街道凤凰路</w:t>
            </w:r>
            <w:r w:rsidRPr="002A2D20">
              <w:rPr>
                <w:rFonts w:ascii="宋体" w:hAnsi="宋体" w:cs="宋体" w:hint="eastAsia"/>
                <w:color w:val="000000"/>
                <w:sz w:val="16"/>
                <w:szCs w:val="16"/>
              </w:rPr>
              <w:t>12</w:t>
            </w:r>
            <w:r w:rsidRPr="002A2D20">
              <w:rPr>
                <w:rFonts w:ascii="宋体" w:hAnsi="宋体" w:cs="宋体" w:hint="eastAsia"/>
                <w:color w:val="000000"/>
                <w:sz w:val="16"/>
                <w:szCs w:val="16"/>
              </w:rPr>
              <w:t>号</w:t>
            </w:r>
            <w:proofErr w:type="gramStart"/>
            <w:r w:rsidRPr="002A2D20">
              <w:rPr>
                <w:rFonts w:ascii="宋体" w:hAnsi="宋体" w:cs="宋体" w:hint="eastAsia"/>
                <w:color w:val="000000"/>
                <w:sz w:val="16"/>
                <w:szCs w:val="16"/>
              </w:rPr>
              <w:t>人社局</w:t>
            </w:r>
            <w:proofErr w:type="gramEnd"/>
            <w:r w:rsidRPr="002A2D20">
              <w:rPr>
                <w:rFonts w:ascii="宋体" w:hAnsi="宋体" w:cs="宋体" w:hint="eastAsia"/>
                <w:color w:val="000000"/>
                <w:sz w:val="16"/>
                <w:szCs w:val="16"/>
              </w:rPr>
              <w:t>二楼（社会保险中心</w:t>
            </w:r>
            <w:r w:rsidRPr="002A2D20">
              <w:rPr>
                <w:rFonts w:ascii="宋体" w:hAnsi="宋体" w:cs="宋体" w:hint="eastAsia"/>
                <w:color w:val="000000"/>
                <w:sz w:val="16"/>
                <w:szCs w:val="16"/>
              </w:rPr>
              <w:t>3</w:t>
            </w:r>
            <w:r w:rsidRPr="002A2D20">
              <w:rPr>
                <w:rFonts w:ascii="宋体" w:hAnsi="宋体" w:cs="宋体" w:hint="eastAsia"/>
                <w:color w:val="000000"/>
                <w:sz w:val="16"/>
                <w:szCs w:val="16"/>
              </w:rPr>
              <w:t>、</w:t>
            </w:r>
            <w:r w:rsidRPr="002A2D20">
              <w:rPr>
                <w:rFonts w:ascii="宋体" w:hAnsi="宋体" w:cs="宋体" w:hint="eastAsia"/>
                <w:color w:val="000000"/>
                <w:sz w:val="16"/>
                <w:szCs w:val="16"/>
              </w:rPr>
              <w:t>4</w:t>
            </w:r>
            <w:r w:rsidRPr="002A2D20">
              <w:rPr>
                <w:rFonts w:ascii="宋体" w:hAnsi="宋体" w:cs="宋体" w:hint="eastAsia"/>
                <w:color w:val="000000"/>
                <w:sz w:val="16"/>
                <w:szCs w:val="16"/>
              </w:rPr>
              <w:t>号窗口）</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62655116</w:t>
            </w:r>
          </w:p>
        </w:tc>
      </w:tr>
      <w:tr w:rsidR="002A2D20" w:rsidRPr="00047DEA" w:rsidTr="002A2D20">
        <w:trPr>
          <w:trHeight w:val="143"/>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15</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经济技术开发区社会事务局劳动就业办</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鼎南路</w:t>
            </w:r>
            <w:r w:rsidRPr="002A2D20">
              <w:rPr>
                <w:rFonts w:ascii="宋体" w:hAnsi="宋体" w:cs="宋体" w:hint="eastAsia"/>
                <w:color w:val="000000"/>
                <w:sz w:val="16"/>
                <w:szCs w:val="16"/>
              </w:rPr>
              <w:t>1</w:t>
            </w:r>
            <w:r w:rsidRPr="002A2D20">
              <w:rPr>
                <w:rFonts w:ascii="宋体" w:hAnsi="宋体" w:cs="宋体" w:hint="eastAsia"/>
                <w:color w:val="000000"/>
                <w:sz w:val="16"/>
                <w:szCs w:val="16"/>
              </w:rPr>
              <w:t>号自贸区综合服务中心</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68163227</w:t>
            </w:r>
            <w:r w:rsidRPr="002A2D20">
              <w:rPr>
                <w:rFonts w:ascii="宋体" w:hAnsi="宋体" w:cs="宋体" w:hint="eastAsia"/>
                <w:color w:val="000000"/>
                <w:sz w:val="20"/>
                <w:szCs w:val="20"/>
              </w:rPr>
              <w:t>、</w:t>
            </w:r>
            <w:r w:rsidRPr="002A2D20">
              <w:rPr>
                <w:rFonts w:ascii="宋体" w:hAnsi="宋体" w:cs="宋体" w:hint="eastAsia"/>
                <w:color w:val="000000"/>
                <w:sz w:val="20"/>
                <w:szCs w:val="20"/>
              </w:rPr>
              <w:t>68163228</w:t>
            </w:r>
            <w:r w:rsidRPr="002A2D20">
              <w:rPr>
                <w:rFonts w:ascii="宋体" w:hAnsi="宋体" w:cs="宋体" w:hint="eastAsia"/>
                <w:color w:val="000000"/>
                <w:sz w:val="20"/>
                <w:szCs w:val="20"/>
              </w:rPr>
              <w:t>、</w:t>
            </w:r>
            <w:r w:rsidRPr="002A2D20">
              <w:rPr>
                <w:rFonts w:ascii="宋体" w:hAnsi="宋体" w:cs="宋体" w:hint="eastAsia"/>
                <w:color w:val="000000"/>
                <w:sz w:val="20"/>
                <w:szCs w:val="20"/>
              </w:rPr>
              <w:t>68163229</w:t>
            </w:r>
          </w:p>
        </w:tc>
      </w:tr>
      <w:tr w:rsidR="002A2D20" w:rsidRPr="00047DEA" w:rsidTr="002A2D20">
        <w:trPr>
          <w:trHeight w:val="198"/>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16</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昆明阳宗海风景名胜区社会保险中心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昆明阳宗海风景名胜区管理委员会人力资源和社会保障局（昆明市呈贡区七</w:t>
            </w:r>
            <w:proofErr w:type="gramStart"/>
            <w:r w:rsidRPr="002A2D20">
              <w:rPr>
                <w:rFonts w:ascii="宋体" w:hAnsi="宋体" w:cs="宋体" w:hint="eastAsia"/>
                <w:color w:val="000000"/>
                <w:sz w:val="16"/>
                <w:szCs w:val="16"/>
              </w:rPr>
              <w:t>甸</w:t>
            </w:r>
            <w:proofErr w:type="gramEnd"/>
            <w:r w:rsidRPr="002A2D20">
              <w:rPr>
                <w:rFonts w:ascii="宋体" w:hAnsi="宋体" w:cs="宋体" w:hint="eastAsia"/>
                <w:color w:val="000000"/>
                <w:sz w:val="16"/>
                <w:szCs w:val="16"/>
              </w:rPr>
              <w:t>街道小哨</w:t>
            </w:r>
            <w:proofErr w:type="gramStart"/>
            <w:r w:rsidRPr="002A2D20">
              <w:rPr>
                <w:rFonts w:ascii="宋体" w:hAnsi="宋体" w:cs="宋体" w:hint="eastAsia"/>
                <w:color w:val="000000"/>
                <w:sz w:val="16"/>
                <w:szCs w:val="16"/>
              </w:rPr>
              <w:t>箐</w:t>
            </w:r>
            <w:proofErr w:type="gramEnd"/>
            <w:r w:rsidRPr="002A2D20">
              <w:rPr>
                <w:rFonts w:ascii="宋体" w:hAnsi="宋体" w:cs="宋体" w:hint="eastAsia"/>
                <w:color w:val="000000"/>
                <w:sz w:val="16"/>
                <w:szCs w:val="16"/>
              </w:rPr>
              <w:t>369</w:t>
            </w:r>
            <w:r w:rsidRPr="002A2D20">
              <w:rPr>
                <w:rFonts w:ascii="宋体" w:hAnsi="宋体" w:cs="宋体" w:hint="eastAsia"/>
                <w:color w:val="000000"/>
                <w:sz w:val="16"/>
                <w:szCs w:val="16"/>
              </w:rPr>
              <w:t>号）</w:t>
            </w:r>
            <w:r w:rsidRPr="002A2D20">
              <w:rPr>
                <w:rFonts w:ascii="宋体" w:hAnsi="宋体" w:cs="宋体" w:hint="eastAsia"/>
                <w:color w:val="000000"/>
                <w:sz w:val="16"/>
                <w:szCs w:val="16"/>
              </w:rPr>
              <w:t>1</w:t>
            </w:r>
            <w:r w:rsidRPr="002A2D20">
              <w:rPr>
                <w:rFonts w:ascii="宋体" w:hAnsi="宋体" w:cs="宋体" w:hint="eastAsia"/>
                <w:color w:val="000000"/>
                <w:sz w:val="16"/>
                <w:szCs w:val="16"/>
              </w:rPr>
              <w:t>号楼</w:t>
            </w:r>
            <w:r w:rsidRPr="002A2D20">
              <w:rPr>
                <w:rFonts w:ascii="宋体" w:hAnsi="宋体" w:cs="宋体" w:hint="eastAsia"/>
                <w:color w:val="000000"/>
                <w:sz w:val="16"/>
                <w:szCs w:val="16"/>
              </w:rPr>
              <w:t>1</w:t>
            </w:r>
            <w:r w:rsidRPr="002A2D20">
              <w:rPr>
                <w:rFonts w:ascii="宋体" w:hAnsi="宋体" w:cs="宋体" w:hint="eastAsia"/>
                <w:color w:val="000000"/>
                <w:sz w:val="16"/>
                <w:szCs w:val="16"/>
              </w:rPr>
              <w:t>楼</w:t>
            </w:r>
            <w:r w:rsidRPr="002A2D20">
              <w:rPr>
                <w:rFonts w:ascii="宋体" w:hAnsi="宋体" w:cs="宋体" w:hint="eastAsia"/>
                <w:color w:val="000000"/>
                <w:sz w:val="16"/>
                <w:szCs w:val="16"/>
              </w:rPr>
              <w:t>103</w:t>
            </w:r>
            <w:r w:rsidRPr="002A2D20">
              <w:rPr>
                <w:rFonts w:ascii="宋体" w:hAnsi="宋体" w:cs="宋体" w:hint="eastAsia"/>
                <w:color w:val="000000"/>
                <w:sz w:val="16"/>
                <w:szCs w:val="16"/>
              </w:rPr>
              <w:t>室</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67517359</w:t>
            </w:r>
          </w:p>
        </w:tc>
      </w:tr>
      <w:tr w:rsidR="002A2D20" w:rsidRPr="00047DEA" w:rsidTr="002A2D20">
        <w:trPr>
          <w:trHeight w:val="333"/>
          <w:jc w:val="center"/>
        </w:trPr>
        <w:tc>
          <w:tcPr>
            <w:tcW w:w="457" w:type="dxa"/>
            <w:tcBorders>
              <w:top w:val="nil"/>
              <w:left w:val="single" w:sz="4" w:space="0" w:color="auto"/>
              <w:bottom w:val="single" w:sz="4" w:space="0" w:color="auto"/>
              <w:right w:val="single" w:sz="4" w:space="0" w:color="auto"/>
            </w:tcBorders>
            <w:shd w:val="clear" w:color="000000" w:fill="FFFFFF"/>
            <w:noWrap/>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17</w:t>
            </w:r>
          </w:p>
        </w:tc>
        <w:tc>
          <w:tcPr>
            <w:tcW w:w="1968"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jc w:val="center"/>
              <w:rPr>
                <w:rFonts w:ascii="宋体" w:hAnsi="宋体" w:cs="宋体"/>
                <w:color w:val="000000"/>
                <w:sz w:val="16"/>
                <w:szCs w:val="16"/>
              </w:rPr>
            </w:pPr>
            <w:r w:rsidRPr="002A2D20">
              <w:rPr>
                <w:rFonts w:ascii="宋体" w:hAnsi="宋体" w:cs="宋体" w:hint="eastAsia"/>
                <w:color w:val="000000"/>
                <w:sz w:val="16"/>
                <w:szCs w:val="16"/>
              </w:rPr>
              <w:t>昆明市社会保险中心</w:t>
            </w:r>
          </w:p>
        </w:tc>
        <w:tc>
          <w:tcPr>
            <w:tcW w:w="4229" w:type="dxa"/>
            <w:tcBorders>
              <w:top w:val="nil"/>
              <w:left w:val="nil"/>
              <w:bottom w:val="single" w:sz="4" w:space="0" w:color="auto"/>
              <w:right w:val="single" w:sz="4" w:space="0" w:color="auto"/>
            </w:tcBorders>
            <w:shd w:val="clear" w:color="000000" w:fill="FFFFFF"/>
            <w:vAlign w:val="center"/>
          </w:tcPr>
          <w:p w:rsidR="002A2D20" w:rsidRPr="002A2D20" w:rsidRDefault="002A2D20" w:rsidP="00AD3AD3">
            <w:pPr>
              <w:rPr>
                <w:rFonts w:ascii="宋体" w:hAnsi="宋体" w:cs="宋体"/>
                <w:color w:val="000000"/>
                <w:sz w:val="16"/>
                <w:szCs w:val="16"/>
              </w:rPr>
            </w:pPr>
            <w:r w:rsidRPr="002A2D20">
              <w:rPr>
                <w:rFonts w:ascii="宋体" w:hAnsi="宋体" w:cs="宋体" w:hint="eastAsia"/>
                <w:color w:val="000000"/>
                <w:sz w:val="16"/>
                <w:szCs w:val="16"/>
              </w:rPr>
              <w:t>昆明市呈贡区昆明市市级行政中心</w:t>
            </w:r>
            <w:r w:rsidRPr="002A2D20">
              <w:rPr>
                <w:rFonts w:ascii="宋体" w:hAnsi="宋体" w:cs="宋体" w:hint="eastAsia"/>
                <w:color w:val="000000"/>
                <w:sz w:val="16"/>
                <w:szCs w:val="16"/>
              </w:rPr>
              <w:t>8</w:t>
            </w:r>
            <w:r w:rsidRPr="002A2D20">
              <w:rPr>
                <w:rFonts w:ascii="宋体" w:hAnsi="宋体" w:cs="宋体" w:hint="eastAsia"/>
                <w:color w:val="000000"/>
                <w:sz w:val="16"/>
                <w:szCs w:val="16"/>
              </w:rPr>
              <w:t>号楼</w:t>
            </w:r>
            <w:r w:rsidRPr="002A2D20">
              <w:rPr>
                <w:rFonts w:ascii="宋体" w:hAnsi="宋体" w:cs="宋体" w:hint="eastAsia"/>
                <w:color w:val="000000"/>
                <w:sz w:val="16"/>
                <w:szCs w:val="16"/>
              </w:rPr>
              <w:t>217</w:t>
            </w:r>
          </w:p>
        </w:tc>
        <w:tc>
          <w:tcPr>
            <w:tcW w:w="2609" w:type="dxa"/>
            <w:tcBorders>
              <w:top w:val="nil"/>
              <w:left w:val="nil"/>
              <w:bottom w:val="single" w:sz="4" w:space="0" w:color="auto"/>
              <w:right w:val="single" w:sz="4" w:space="0" w:color="auto"/>
            </w:tcBorders>
            <w:shd w:val="clear" w:color="000000" w:fill="FFFFFF"/>
            <w:noWrap/>
            <w:vAlign w:val="center"/>
          </w:tcPr>
          <w:p w:rsidR="002A2D20" w:rsidRPr="002A2D20" w:rsidRDefault="002A2D20" w:rsidP="00AD3AD3">
            <w:pPr>
              <w:rPr>
                <w:rFonts w:ascii="宋体" w:hAnsi="宋体" w:cs="宋体"/>
                <w:color w:val="000000"/>
                <w:sz w:val="20"/>
                <w:szCs w:val="20"/>
              </w:rPr>
            </w:pPr>
            <w:r w:rsidRPr="002A2D20">
              <w:rPr>
                <w:rFonts w:ascii="宋体" w:hAnsi="宋体" w:cs="宋体" w:hint="eastAsia"/>
                <w:color w:val="000000"/>
                <w:sz w:val="20"/>
                <w:szCs w:val="20"/>
              </w:rPr>
              <w:t>63353825</w:t>
            </w:r>
          </w:p>
        </w:tc>
      </w:tr>
    </w:tbl>
    <w:p w:rsidR="002A2D20" w:rsidRDefault="002A2D20" w:rsidP="002A2D20">
      <w:pPr>
        <w:widowControl w:val="0"/>
        <w:adjustRightInd/>
        <w:snapToGrid/>
        <w:spacing w:after="0" w:line="620" w:lineRule="exact"/>
        <w:contextualSpacing/>
        <w:rPr>
          <w:rFonts w:ascii="仿宋_GB2312" w:eastAsia="仿宋_GB2312" w:hAnsi="方正仿宋_GBK" w:cs="方正仿宋_GBK"/>
          <w:sz w:val="32"/>
          <w:szCs w:val="32"/>
        </w:rPr>
      </w:pPr>
    </w:p>
    <w:sectPr w:rsidR="002A2D20" w:rsidSect="004358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08" w:rsidRDefault="009B3F08" w:rsidP="00256279">
      <w:pPr>
        <w:spacing w:after="0"/>
      </w:pPr>
      <w:r>
        <w:separator/>
      </w:r>
    </w:p>
  </w:endnote>
  <w:endnote w:type="continuationSeparator" w:id="0">
    <w:p w:rsidR="009B3F08" w:rsidRDefault="009B3F08" w:rsidP="00256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panose1 w:val="00000000000000000000"/>
    <w:charset w:val="86"/>
    <w:family w:val="auto"/>
    <w:notTrueType/>
    <w:pitch w:val="default"/>
    <w:sig w:usb0="00000001" w:usb1="080E0000" w:usb2="00000010" w:usb3="00000000" w:csb0="00040000" w:csb1="00000000"/>
  </w:font>
  <w:font w:name="方正黑体_GBK">
    <w:altName w:val="Arial Unicode MS"/>
    <w:panose1 w:val="00000000000000000000"/>
    <w:charset w:val="86"/>
    <w:family w:val="auto"/>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08" w:rsidRDefault="009B3F08" w:rsidP="00256279">
      <w:pPr>
        <w:spacing w:after="0"/>
      </w:pPr>
      <w:r>
        <w:separator/>
      </w:r>
    </w:p>
  </w:footnote>
  <w:footnote w:type="continuationSeparator" w:id="0">
    <w:p w:rsidR="009B3F08" w:rsidRDefault="009B3F08" w:rsidP="0025627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DF721F"/>
    <w:multiLevelType w:val="singleLevel"/>
    <w:tmpl w:val="7EDF721F"/>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7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51B7A"/>
    <w:rsid w:val="00095D6D"/>
    <w:rsid w:val="000C705C"/>
    <w:rsid w:val="000D6655"/>
    <w:rsid w:val="000F7DC5"/>
    <w:rsid w:val="00144944"/>
    <w:rsid w:val="001659C8"/>
    <w:rsid w:val="00165B0E"/>
    <w:rsid w:val="00182FEA"/>
    <w:rsid w:val="001A169A"/>
    <w:rsid w:val="001C25F8"/>
    <w:rsid w:val="001C718D"/>
    <w:rsid w:val="001D2057"/>
    <w:rsid w:val="001D58C6"/>
    <w:rsid w:val="00200978"/>
    <w:rsid w:val="0020144D"/>
    <w:rsid w:val="0023739D"/>
    <w:rsid w:val="00256279"/>
    <w:rsid w:val="002664C9"/>
    <w:rsid w:val="002A2D20"/>
    <w:rsid w:val="002E2601"/>
    <w:rsid w:val="002E74D8"/>
    <w:rsid w:val="002E75DE"/>
    <w:rsid w:val="00321E70"/>
    <w:rsid w:val="00323B43"/>
    <w:rsid w:val="00331CA3"/>
    <w:rsid w:val="0033590C"/>
    <w:rsid w:val="0035768D"/>
    <w:rsid w:val="00361E17"/>
    <w:rsid w:val="00387AED"/>
    <w:rsid w:val="003A0050"/>
    <w:rsid w:val="003C48B7"/>
    <w:rsid w:val="003D37D8"/>
    <w:rsid w:val="004027F7"/>
    <w:rsid w:val="00426133"/>
    <w:rsid w:val="004358AB"/>
    <w:rsid w:val="004509D6"/>
    <w:rsid w:val="00462719"/>
    <w:rsid w:val="004E3812"/>
    <w:rsid w:val="00544D6C"/>
    <w:rsid w:val="00565F44"/>
    <w:rsid w:val="0058668D"/>
    <w:rsid w:val="005927FA"/>
    <w:rsid w:val="005931FA"/>
    <w:rsid w:val="005947A4"/>
    <w:rsid w:val="005C1BFC"/>
    <w:rsid w:val="005C2D92"/>
    <w:rsid w:val="005E104B"/>
    <w:rsid w:val="00620FE8"/>
    <w:rsid w:val="00621DE1"/>
    <w:rsid w:val="00636D81"/>
    <w:rsid w:val="00670910"/>
    <w:rsid w:val="00686938"/>
    <w:rsid w:val="006A48B6"/>
    <w:rsid w:val="006C0FD6"/>
    <w:rsid w:val="00713AD2"/>
    <w:rsid w:val="00713BF7"/>
    <w:rsid w:val="007257E5"/>
    <w:rsid w:val="007365CB"/>
    <w:rsid w:val="007433A2"/>
    <w:rsid w:val="00762B6F"/>
    <w:rsid w:val="00771C60"/>
    <w:rsid w:val="007868DB"/>
    <w:rsid w:val="007E7249"/>
    <w:rsid w:val="00827701"/>
    <w:rsid w:val="00833711"/>
    <w:rsid w:val="00835CF6"/>
    <w:rsid w:val="008444A4"/>
    <w:rsid w:val="008704FF"/>
    <w:rsid w:val="008933E9"/>
    <w:rsid w:val="00894EC6"/>
    <w:rsid w:val="008B5202"/>
    <w:rsid w:val="008B7726"/>
    <w:rsid w:val="008D7A14"/>
    <w:rsid w:val="008E73D9"/>
    <w:rsid w:val="00913CCD"/>
    <w:rsid w:val="009B3F08"/>
    <w:rsid w:val="00A047D4"/>
    <w:rsid w:val="00A4456B"/>
    <w:rsid w:val="00A54C99"/>
    <w:rsid w:val="00A54EAF"/>
    <w:rsid w:val="00A96513"/>
    <w:rsid w:val="00AA2FA1"/>
    <w:rsid w:val="00B06F25"/>
    <w:rsid w:val="00B10098"/>
    <w:rsid w:val="00B344EF"/>
    <w:rsid w:val="00BA6B85"/>
    <w:rsid w:val="00BD0EC4"/>
    <w:rsid w:val="00BD4191"/>
    <w:rsid w:val="00BF1334"/>
    <w:rsid w:val="00BF72B0"/>
    <w:rsid w:val="00C67DBE"/>
    <w:rsid w:val="00CE46B9"/>
    <w:rsid w:val="00D31D50"/>
    <w:rsid w:val="00D341B6"/>
    <w:rsid w:val="00D90ED7"/>
    <w:rsid w:val="00DA52E4"/>
    <w:rsid w:val="00DB7EA1"/>
    <w:rsid w:val="00DF3671"/>
    <w:rsid w:val="00E133AA"/>
    <w:rsid w:val="00E15CEA"/>
    <w:rsid w:val="00E54318"/>
    <w:rsid w:val="00E54DFA"/>
    <w:rsid w:val="00E86250"/>
    <w:rsid w:val="00E92920"/>
    <w:rsid w:val="00EC300F"/>
    <w:rsid w:val="00F970ED"/>
    <w:rsid w:val="00FB7C5E"/>
    <w:rsid w:val="00FD4B23"/>
    <w:rsid w:val="00FE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56279"/>
    <w:pPr>
      <w:pBdr>
        <w:bottom w:val="single" w:sz="6" w:space="1" w:color="auto"/>
      </w:pBdr>
      <w:tabs>
        <w:tab w:val="center" w:pos="4153"/>
        <w:tab w:val="right" w:pos="8306"/>
      </w:tabs>
      <w:jc w:val="center"/>
    </w:pPr>
    <w:rPr>
      <w:sz w:val="18"/>
      <w:szCs w:val="18"/>
    </w:rPr>
  </w:style>
  <w:style w:type="character" w:customStyle="1" w:styleId="Char">
    <w:name w:val="页眉 Char"/>
    <w:link w:val="a3"/>
    <w:uiPriority w:val="99"/>
    <w:locked/>
    <w:rsid w:val="00256279"/>
    <w:rPr>
      <w:rFonts w:ascii="Tahoma" w:hAnsi="Tahoma" w:cs="Times New Roman"/>
      <w:sz w:val="18"/>
      <w:szCs w:val="18"/>
    </w:rPr>
  </w:style>
  <w:style w:type="paragraph" w:styleId="a4">
    <w:name w:val="footer"/>
    <w:basedOn w:val="a"/>
    <w:link w:val="Char0"/>
    <w:uiPriority w:val="99"/>
    <w:rsid w:val="00256279"/>
    <w:pPr>
      <w:tabs>
        <w:tab w:val="center" w:pos="4153"/>
        <w:tab w:val="right" w:pos="8306"/>
      </w:tabs>
    </w:pPr>
    <w:rPr>
      <w:sz w:val="18"/>
      <w:szCs w:val="18"/>
    </w:rPr>
  </w:style>
  <w:style w:type="character" w:customStyle="1" w:styleId="Char0">
    <w:name w:val="页脚 Char"/>
    <w:link w:val="a4"/>
    <w:uiPriority w:val="99"/>
    <w:locked/>
    <w:rsid w:val="00256279"/>
    <w:rPr>
      <w:rFonts w:ascii="Tahoma" w:hAnsi="Tahoma" w:cs="Times New Roman"/>
      <w:sz w:val="18"/>
      <w:szCs w:val="18"/>
    </w:rPr>
  </w:style>
  <w:style w:type="character" w:customStyle="1" w:styleId="Char1">
    <w:name w:val="正文文本 Char"/>
    <w:link w:val="a5"/>
    <w:qFormat/>
    <w:rsid w:val="002A2D20"/>
    <w:rPr>
      <w:rFonts w:ascii="宋体" w:eastAsia="宋体" w:hAnsi="宋体" w:cs="Calibri"/>
      <w:kern w:val="2"/>
      <w:sz w:val="22"/>
      <w:szCs w:val="22"/>
    </w:rPr>
  </w:style>
  <w:style w:type="paragraph" w:styleId="a5">
    <w:name w:val="Body Text"/>
    <w:basedOn w:val="a"/>
    <w:link w:val="Char1"/>
    <w:unhideWhenUsed/>
    <w:qFormat/>
    <w:rsid w:val="002A2D20"/>
    <w:pPr>
      <w:widowControl w:val="0"/>
      <w:adjustRightInd/>
      <w:snapToGrid/>
      <w:spacing w:after="0" w:line="360" w:lineRule="auto"/>
      <w:ind w:left="238" w:right="238" w:firstLineChars="200" w:firstLine="440"/>
      <w:jc w:val="both"/>
    </w:pPr>
    <w:rPr>
      <w:rFonts w:ascii="宋体" w:eastAsia="宋体" w:hAnsi="宋体" w:cs="Calibri"/>
      <w:kern w:val="2"/>
    </w:rPr>
  </w:style>
  <w:style w:type="character" w:customStyle="1" w:styleId="Char10">
    <w:name w:val="正文文本 Char1"/>
    <w:uiPriority w:val="99"/>
    <w:semiHidden/>
    <w:rsid w:val="002A2D20"/>
    <w:rPr>
      <w:rFonts w:ascii="Tahoma" w:hAnsi="Tahom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288</Words>
  <Characters>1645</Characters>
  <Application>Microsoft Office Word</Application>
  <DocSecurity>0</DocSecurity>
  <Lines>13</Lines>
  <Paragraphs>3</Paragraphs>
  <ScaleCrop>false</ScaleCrop>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昆明市2023年失业保险一次性扩岗补助政策宣传及办事指南</dc:title>
  <dc:subject/>
  <dc:creator>Administrator</dc:creator>
  <cp:keywords/>
  <dc:description/>
  <cp:lastModifiedBy>Windows 用户</cp:lastModifiedBy>
  <cp:revision>53</cp:revision>
  <cp:lastPrinted>2023-11-01T07:46:00Z</cp:lastPrinted>
  <dcterms:created xsi:type="dcterms:W3CDTF">2023-11-01T06:03:00Z</dcterms:created>
  <dcterms:modified xsi:type="dcterms:W3CDTF">2024-12-05T08:54:00Z</dcterms:modified>
</cp:coreProperties>
</file>