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68316">
      <w:pPr>
        <w:pStyle w:val="2"/>
        <w:keepNext w:val="0"/>
        <w:keepLines w:val="0"/>
        <w:widowControl/>
        <w:suppressLineNumbers w:val="0"/>
        <w:spacing w:before="800" w:beforeAutospacing="0" w:after="400" w:afterAutospacing="0" w:line="1000" w:lineRule="atLeast"/>
        <w:ind w:left="0" w:right="0"/>
        <w:jc w:val="center"/>
        <w:rPr>
          <w:color w:val="1A5BA9"/>
          <w:sz w:val="60"/>
          <w:szCs w:val="60"/>
        </w:rPr>
      </w:pPr>
      <w:bookmarkStart w:id="0" w:name="_GoBack"/>
      <w:r>
        <w:rPr>
          <w:i w:val="0"/>
          <w:iCs w:val="0"/>
          <w:caps w:val="0"/>
          <w:color w:val="1A5BA9"/>
          <w:spacing w:val="0"/>
          <w:sz w:val="60"/>
          <w:szCs w:val="60"/>
          <w:u w:val="none"/>
        </w:rPr>
        <w:t>财政部 税务总局 中央宣传部关于文化体制改革中经营性文化事业单位转制为企业税收政策的公告</w:t>
      </w:r>
    </w:p>
    <w:bookmarkEnd w:id="0"/>
    <w:p w14:paraId="1100CB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1"/>
        <w:ind w:left="0" w:right="0" w:firstLine="0"/>
        <w:jc w:val="center"/>
      </w:pPr>
      <w:r>
        <w:rPr>
          <w:rFonts w:ascii="楷体_GB2312" w:hAnsi="Helvetica Neue" w:eastAsia="楷体_GB2312" w:cs="楷体_GB2312"/>
          <w:b w:val="0"/>
          <w:bCs w:val="0"/>
          <w:i w:val="0"/>
          <w:iCs w:val="0"/>
          <w:caps w:val="0"/>
          <w:color w:val="212529"/>
          <w:spacing w:val="0"/>
          <w:kern w:val="0"/>
          <w:sz w:val="30"/>
          <w:szCs w:val="30"/>
          <w:u w:val="none"/>
          <w:bdr w:val="none" w:color="auto" w:sz="0" w:space="0"/>
          <w:shd w:val="clear" w:fill="FFFFFF"/>
          <w:lang w:val="en-US" w:eastAsia="zh-CN" w:bidi="ar"/>
        </w:rPr>
        <w:t>财政部 税务总局 中央宣传部公告2024年第20号</w:t>
      </w:r>
    </w:p>
    <w:p w14:paraId="380CAA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1"/>
        <w:ind w:left="0" w:right="0" w:firstLine="0"/>
        <w:jc w:val="left"/>
      </w:pPr>
      <w:r>
        <w:rPr>
          <w:rFonts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3564F8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0" w:afterAutospacing="1"/>
        <w:ind w:left="0" w:right="0" w:firstLine="600"/>
        <w:jc w:val="lef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为进一步支持转制文化企业发展，现就经营性文化事业单位转制为企业有关税收政策公告如下：</w:t>
      </w:r>
    </w:p>
    <w:p w14:paraId="06B7FC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一、经营性文化事业单位转制为企业，可以享受以下过渡期税收优惠政策：</w:t>
      </w:r>
    </w:p>
    <w:p w14:paraId="06806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（一）经营性文化事业单位于2022年12月31日前转制为企业的，自转制注册之日起至2027年12月31日免征企业所得税。</w:t>
      </w:r>
    </w:p>
    <w:p w14:paraId="040003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（二）由财政部门拨付事业经费的文化单位于2022年12月31日前转制为企业的，自转制注册之日起至2027年12月31日对其自用房产免征房产税。</w:t>
      </w:r>
    </w:p>
    <w:p w14:paraId="534B1B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14:paraId="001DFB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上述所称“转制注册之日”，是指经营性文化事业单位转制为企业并进行企业法人登记之日。对于经营性文化事业单位转制前已进行企业法人登记的，则按注销事业单位法人登记之日，或核销事业编制的批复之日（转制前未进行事业单位法人登记的）确定转制完成并享受本公告所规定的税收优惠政策。</w:t>
      </w:r>
    </w:p>
    <w:p w14:paraId="31FF7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上述所称“2022年12月31日前转制为企业”，是指经营性文化事业单位在2022年12月31日及以前已转制为企业、进行企业法人登记，并注销事业单位法人登记或批复核销事业编制（转制前未进行事业单位法人登记的）。</w:t>
      </w:r>
    </w:p>
    <w:p w14:paraId="487721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二、享受税收优惠政策的转制文化企业应同时符合以下条件：</w:t>
      </w:r>
    </w:p>
    <w:p w14:paraId="038A14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（一）根据相关部门的批复进行转制。</w:t>
      </w:r>
    </w:p>
    <w:p w14:paraId="5AFCFE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（二）转制文化企业已进行企业法人登记。</w:t>
      </w:r>
    </w:p>
    <w:p w14:paraId="575139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（三）整体转制前已进行事业单位法人登记的，转制后已核销事业编制、注销事业单位法人；整体转制前未进行事业单位法人登记的，转制后已核销事业编制。</w:t>
      </w:r>
    </w:p>
    <w:p w14:paraId="5525F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（四）已同在职职工全部签订劳动合同，按企业办法参加社会保险。</w:t>
      </w:r>
    </w:p>
    <w:p w14:paraId="36599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（五）转制文化企业引入非公有资本和境外资本的，须符合国家法律法规和政策规定；变更资本结构依法应经批准的，需经行业主管部门和国有文化资产监管部门批准。</w:t>
      </w:r>
    </w:p>
    <w:p w14:paraId="6F93E6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14:paraId="3BA67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已认定发布的转制文化企业名称发生变更的，如果主营业务未发生变化，可持同级党委宣传部门出具的同意变更函，到主管税务机关履行变更手续；如果主营业务发生变化，依照本条规定的条件重新认定。</w:t>
      </w:r>
    </w:p>
    <w:p w14:paraId="6E76CB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w:t>
      </w:r>
    </w:p>
    <w:p w14:paraId="4BD04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四、未经认定的转制文化企业或转制文化企业不符合本公告规定的，不得享受相关税收优惠政策。已享受优惠的，主管税务机关应追缴其已减免的税款。</w:t>
      </w:r>
    </w:p>
    <w:p w14:paraId="675FF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五、对已转制企业按照本公告规定应予减免的税款，在本公告下发以前已经征收入库的，可抵减以后纳税期应缴税款或办理退库。</w:t>
      </w:r>
    </w:p>
    <w:p w14:paraId="51BBFE61">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特此公告。</w:t>
      </w:r>
    </w:p>
    <w:p w14:paraId="59C5A582">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lang w:val="en-US" w:eastAsia="zh-CN" w:bidi="ar"/>
        </w:rPr>
        <w:t> </w:t>
      </w:r>
    </w:p>
    <w:p w14:paraId="4D148AA7">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lang w:val="en-US" w:eastAsia="zh-CN" w:bidi="ar"/>
        </w:rPr>
        <w:t> </w:t>
      </w:r>
    </w:p>
    <w:p w14:paraId="7EFEBE6A">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lang w:val="en-US" w:eastAsia="zh-CN" w:bidi="ar"/>
        </w:rPr>
        <w:t> </w:t>
      </w:r>
    </w:p>
    <w:p w14:paraId="239B88BD">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财政部 税务总局 中央宣传部</w:t>
      </w:r>
    </w:p>
    <w:p w14:paraId="4C9EBD7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32"/>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2024年12月6日</w:t>
      </w:r>
    </w:p>
    <w:p w14:paraId="6503495E">
      <w:pPr>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ind w:left="0" w:firstLine="0"/>
        <w:jc w:val="left"/>
        <w:rPr>
          <w:rFonts w:hint="default" w:ascii="Helvetica Neue" w:hAnsi="Helvetica Neue" w:eastAsia="Helvetica Neue" w:cs="Helvetica Neue"/>
          <w:b w:val="0"/>
          <w:bCs w:val="0"/>
          <w:i w:val="0"/>
          <w:iCs w:val="0"/>
          <w:caps w:val="0"/>
          <w:color w:val="212529"/>
          <w:spacing w:val="0"/>
          <w:sz w:val="32"/>
          <w:szCs w:val="32"/>
          <w:u w:val="none"/>
        </w:rPr>
      </w:pPr>
    </w:p>
    <w:p w14:paraId="7541A91D">
      <w:pPr>
        <w:keepNext w:val="0"/>
        <w:keepLines w:val="0"/>
        <w:widowControl/>
        <w:suppressLineNumbers w:val="0"/>
        <w:jc w:val="left"/>
      </w:pPr>
    </w:p>
    <w:p w14:paraId="65123638">
      <w:pPr>
        <w:tabs>
          <w:tab w:val="left" w:pos="4707"/>
        </w:tabs>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hhM2UzNTE5OGY1Njc0YmNlZTk3NjMwZTdlMzUifQ=="/>
  </w:docVars>
  <w:rsids>
    <w:rsidRoot w:val="EF1F5F8C"/>
    <w:rsid w:val="6AFE09F6"/>
    <w:rsid w:val="773F8C31"/>
    <w:rsid w:val="7BDFBAA2"/>
    <w:rsid w:val="EF1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165</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2024-10-30T10:50:00Z</dcterms:created>
  <dc:creator>逗比并排北边跑</dc:creator>
  <cp:lastModifiedBy>逗比并排北边跑</cp:lastModifiedBy>
  <dcterms:modified xsi:type="dcterms:W3CDTF">2025-03-20T10:29:18Z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915D643D5FBD298E864D2067F493F6E9_41</vt:lpwstr>
  </property>
</Properties>
</file>