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221D9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年度昆明经开区（自贸试验区昆明片区）管委会重大行政决策事项目录</w:t>
      </w:r>
    </w:p>
    <w:p w14:paraId="3152CB8F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5"/>
        <w:gridCol w:w="4985"/>
        <w:gridCol w:w="2250"/>
        <w:gridCol w:w="5833"/>
      </w:tblGrid>
      <w:tr w14:paraId="1C6C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885" w:type="dxa"/>
            <w:noWrap w:val="0"/>
            <w:vAlign w:val="top"/>
          </w:tcPr>
          <w:p w14:paraId="576A3DF5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985" w:type="dxa"/>
            <w:noWrap w:val="0"/>
            <w:vAlign w:val="top"/>
          </w:tcPr>
          <w:p w14:paraId="0E329120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2250" w:type="dxa"/>
            <w:noWrap w:val="0"/>
            <w:vAlign w:val="top"/>
          </w:tcPr>
          <w:p w14:paraId="3A9CA6EC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决策承办单位</w:t>
            </w:r>
          </w:p>
        </w:tc>
        <w:tc>
          <w:tcPr>
            <w:tcW w:w="5833" w:type="dxa"/>
            <w:noWrap w:val="0"/>
            <w:vAlign w:val="top"/>
          </w:tcPr>
          <w:p w14:paraId="30312336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拟提交决策时间</w:t>
            </w:r>
          </w:p>
        </w:tc>
      </w:tr>
      <w:tr w14:paraId="6B69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58" w:hRule="atLeast"/>
        </w:trPr>
        <w:tc>
          <w:tcPr>
            <w:tcW w:w="885" w:type="dxa"/>
            <w:noWrap w:val="0"/>
            <w:vAlign w:val="center"/>
          </w:tcPr>
          <w:p w14:paraId="0644695C">
            <w:pPr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985" w:type="dxa"/>
            <w:noWrap w:val="0"/>
            <w:vAlign w:val="center"/>
          </w:tcPr>
          <w:p w14:paraId="30355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昆明经济技术开发区十五五规划</w:t>
            </w:r>
          </w:p>
        </w:tc>
        <w:tc>
          <w:tcPr>
            <w:tcW w:w="2250" w:type="dxa"/>
            <w:noWrap w:val="0"/>
            <w:vAlign w:val="center"/>
          </w:tcPr>
          <w:p w14:paraId="07156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经济发展部</w:t>
            </w:r>
          </w:p>
        </w:tc>
        <w:tc>
          <w:tcPr>
            <w:tcW w:w="5833" w:type="dxa"/>
            <w:noWrap w:val="0"/>
            <w:vAlign w:val="center"/>
          </w:tcPr>
          <w:p w14:paraId="61C7A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2026年3月</w:t>
            </w:r>
          </w:p>
        </w:tc>
      </w:tr>
      <w:tr w14:paraId="5D10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06" w:hRule="atLeast"/>
        </w:trPr>
        <w:tc>
          <w:tcPr>
            <w:tcW w:w="885" w:type="dxa"/>
            <w:noWrap w:val="0"/>
            <w:vAlign w:val="top"/>
          </w:tcPr>
          <w:p w14:paraId="722EB765">
            <w:pPr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85" w:type="dxa"/>
            <w:noWrap w:val="0"/>
            <w:vAlign w:val="center"/>
          </w:tcPr>
          <w:p w14:paraId="1C0924FF">
            <w:pPr>
              <w:ind w:firstLine="960" w:firstLineChars="300"/>
              <w:jc w:val="both"/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林地保护利用规划</w:t>
            </w:r>
          </w:p>
        </w:tc>
        <w:tc>
          <w:tcPr>
            <w:tcW w:w="2250" w:type="dxa"/>
            <w:noWrap w:val="0"/>
            <w:vAlign w:val="center"/>
          </w:tcPr>
          <w:p w14:paraId="25E174CF">
            <w:pPr>
              <w:jc w:val="both"/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社会事务局</w:t>
            </w:r>
          </w:p>
        </w:tc>
        <w:tc>
          <w:tcPr>
            <w:tcW w:w="5833" w:type="dxa"/>
            <w:noWrap w:val="0"/>
            <w:vAlign w:val="center"/>
          </w:tcPr>
          <w:p w14:paraId="2D573B33">
            <w:pPr>
              <w:jc w:val="both"/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待省市工作通知及工作规范下达后开展</w:t>
            </w:r>
          </w:p>
        </w:tc>
      </w:tr>
      <w:tr w14:paraId="5B8A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49" w:hRule="atLeast"/>
        </w:trPr>
        <w:tc>
          <w:tcPr>
            <w:tcW w:w="885" w:type="dxa"/>
            <w:noWrap w:val="0"/>
            <w:vAlign w:val="top"/>
          </w:tcPr>
          <w:p w14:paraId="5F023875">
            <w:pPr>
              <w:jc w:val="both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85" w:type="dxa"/>
            <w:noWrap w:val="0"/>
            <w:vAlign w:val="center"/>
          </w:tcPr>
          <w:p w14:paraId="318F5DBC">
            <w:pPr>
              <w:jc w:val="both"/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9EA35FF">
            <w:pPr>
              <w:jc w:val="both"/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3" w:type="dxa"/>
            <w:noWrap w:val="0"/>
            <w:vAlign w:val="center"/>
          </w:tcPr>
          <w:p w14:paraId="34FC7C5E">
            <w:pPr>
              <w:jc w:val="both"/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CE77FF2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NGExMTAyYjgxOTM2ZjY0ZWZmMDY5MGZlMjM3MmQifQ=="/>
  </w:docVars>
  <w:rsids>
    <w:rsidRoot w:val="10C100E6"/>
    <w:rsid w:val="0B164CEC"/>
    <w:rsid w:val="0FFF2003"/>
    <w:rsid w:val="10C100E6"/>
    <w:rsid w:val="110A7603"/>
    <w:rsid w:val="1540290C"/>
    <w:rsid w:val="15C1297A"/>
    <w:rsid w:val="1BDF5EAB"/>
    <w:rsid w:val="24452CFE"/>
    <w:rsid w:val="27C46A0B"/>
    <w:rsid w:val="2C827F43"/>
    <w:rsid w:val="32440E6A"/>
    <w:rsid w:val="33AE0391"/>
    <w:rsid w:val="36157799"/>
    <w:rsid w:val="36920D67"/>
    <w:rsid w:val="37877960"/>
    <w:rsid w:val="3AFD3149"/>
    <w:rsid w:val="3D55BC2A"/>
    <w:rsid w:val="3F837BAE"/>
    <w:rsid w:val="468A1A11"/>
    <w:rsid w:val="5D430636"/>
    <w:rsid w:val="605F4DD2"/>
    <w:rsid w:val="65FE41E9"/>
    <w:rsid w:val="6B254157"/>
    <w:rsid w:val="6BC40542"/>
    <w:rsid w:val="6CAD6D75"/>
    <w:rsid w:val="6EF7C309"/>
    <w:rsid w:val="72E14903"/>
    <w:rsid w:val="7CF7034B"/>
    <w:rsid w:val="7DB38AA0"/>
    <w:rsid w:val="7FE98D41"/>
    <w:rsid w:val="8BFF9A02"/>
    <w:rsid w:val="ACDF0CAD"/>
    <w:rsid w:val="B76FF41D"/>
    <w:rsid w:val="BF3C11E6"/>
    <w:rsid w:val="D3F7DC29"/>
    <w:rsid w:val="D5FF24D6"/>
    <w:rsid w:val="DDCD6244"/>
    <w:rsid w:val="E55A57B1"/>
    <w:rsid w:val="F5EF70E2"/>
    <w:rsid w:val="F657F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 w:right="-395" w:rightChars="-188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TML Preformatted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108</Words>
  <Characters>114</Characters>
  <Lines>0</Lines>
  <Paragraphs>0</Paragraphs>
  <TotalTime>40.6666666666667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2024-02-01T00:48:00Z</dcterms:created>
  <dc:creator>Administrator</dc:creator>
  <cp:lastModifiedBy>杨老板</cp:lastModifiedBy>
  <cp:lastPrinted>2024-02-29T23:56:01Z</cp:lastPrinted>
  <dcterms:modified xsi:type="dcterms:W3CDTF">2026-03-26T07:50:20Z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98F2EFAD0A504CB39CEE28BEE033CD72_13</vt:lpwstr>
  </property>
</Properties>
</file>